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BB2" w:rsidRPr="002C44B8" w:rsidRDefault="00751BB2" w:rsidP="00751BB2">
      <w:pPr>
        <w:pStyle w:val="Sinespaciado"/>
        <w:spacing w:line="360" w:lineRule="auto"/>
        <w:jc w:val="both"/>
        <w:rPr>
          <w:rFonts w:asciiTheme="majorHAnsi" w:hAnsiTheme="majorHAnsi"/>
          <w:w w:val="105"/>
          <w:sz w:val="24"/>
          <w:szCs w:val="24"/>
        </w:rPr>
      </w:pPr>
      <w:r w:rsidRPr="002C44B8">
        <w:rPr>
          <w:rFonts w:asciiTheme="majorHAnsi" w:hAnsiTheme="majorHAnsi" w:cstheme="minorHAnsi"/>
          <w:b/>
          <w:color w:val="4F81BD" w:themeColor="accent1"/>
          <w:sz w:val="24"/>
          <w:szCs w:val="24"/>
        </w:rPr>
        <w:t>ACTA NÚMERO SEIS</w:t>
      </w:r>
      <w:r w:rsidRPr="002C44B8">
        <w:rPr>
          <w:rFonts w:asciiTheme="majorHAnsi" w:hAnsiTheme="majorHAnsi" w:cstheme="minorHAnsi"/>
          <w:b/>
          <w:bCs/>
          <w:color w:val="4F81BD" w:themeColor="accent1"/>
          <w:sz w:val="24"/>
          <w:szCs w:val="24"/>
        </w:rPr>
        <w:t xml:space="preserve">. </w:t>
      </w:r>
      <w:r w:rsidRPr="002C44B8">
        <w:rPr>
          <w:rFonts w:asciiTheme="majorHAnsi" w:hAnsiTheme="majorHAnsi" w:cstheme="minorHAnsi"/>
          <w:sz w:val="24"/>
          <w:szCs w:val="24"/>
        </w:rPr>
        <w:t xml:space="preserve">En el salón de sesiones de la Alcaldía Municipal de Olocuilta, departamento de La Paz, a las diecisiete horas del día </w:t>
      </w:r>
      <w:r w:rsidRPr="002C44B8">
        <w:rPr>
          <w:rFonts w:asciiTheme="majorHAnsi" w:hAnsiTheme="majorHAnsi" w:cstheme="minorHAnsi"/>
          <w:b/>
          <w:bCs/>
          <w:i/>
          <w:iCs/>
          <w:sz w:val="24"/>
          <w:szCs w:val="24"/>
        </w:rPr>
        <w:t>tres de marzo del año dos mil veintidós</w:t>
      </w:r>
      <w:r w:rsidRPr="002C44B8">
        <w:rPr>
          <w:rFonts w:asciiTheme="majorHAnsi" w:hAnsiTheme="majorHAnsi" w:cstheme="minorHAnsi"/>
          <w:sz w:val="24"/>
          <w:szCs w:val="24"/>
        </w:rPr>
        <w:t xml:space="preserve">, en sesión de carácter ordinaria presidida y convocada por el señor </w:t>
      </w:r>
      <w:r w:rsidRPr="002C44B8">
        <w:rPr>
          <w:rFonts w:asciiTheme="majorHAnsi" w:hAnsiTheme="majorHAnsi" w:cstheme="minorHAnsi"/>
          <w:b/>
          <w:bCs/>
          <w:sz w:val="24"/>
          <w:szCs w:val="24"/>
        </w:rPr>
        <w:t>Alcalde municipal</w:t>
      </w:r>
      <w:r w:rsidRPr="002C44B8">
        <w:rPr>
          <w:rFonts w:asciiTheme="majorHAnsi" w:hAnsiTheme="majorHAnsi" w:cstheme="minorHAnsi"/>
          <w:sz w:val="24"/>
          <w:szCs w:val="24"/>
        </w:rPr>
        <w:t xml:space="preserve"> Lic. Ronald Alexander López Preza; y con la asistencia del </w:t>
      </w:r>
      <w:r w:rsidRPr="002C44B8">
        <w:rPr>
          <w:rFonts w:asciiTheme="majorHAnsi" w:hAnsiTheme="majorHAnsi" w:cstheme="minorHAnsi"/>
          <w:b/>
          <w:bCs/>
          <w:sz w:val="24"/>
          <w:szCs w:val="24"/>
        </w:rPr>
        <w:t>síndico municipal</w:t>
      </w:r>
      <w:r w:rsidRPr="002C44B8">
        <w:rPr>
          <w:rFonts w:asciiTheme="majorHAnsi" w:hAnsiTheme="majorHAnsi" w:cstheme="minorHAnsi"/>
          <w:sz w:val="24"/>
          <w:szCs w:val="24"/>
        </w:rPr>
        <w:t xml:space="preserve"> Carlos Adalberto Delgado Reyes; de los </w:t>
      </w:r>
      <w:r w:rsidRPr="002C44B8">
        <w:rPr>
          <w:rFonts w:asciiTheme="majorHAnsi" w:hAnsiTheme="majorHAnsi" w:cstheme="minorHAnsi"/>
          <w:b/>
          <w:bCs/>
          <w:sz w:val="24"/>
          <w:szCs w:val="24"/>
        </w:rPr>
        <w:t xml:space="preserve">regidores propietarios en su respectivo orden, </w:t>
      </w:r>
      <w:r w:rsidRPr="002C44B8">
        <w:rPr>
          <w:rFonts w:asciiTheme="majorHAnsi" w:hAnsiTheme="majorHAnsi" w:cstheme="minorHAnsi"/>
          <w:sz w:val="24"/>
          <w:szCs w:val="24"/>
        </w:rPr>
        <w:t xml:space="preserve">Wendy Sabrina Rivera Hernández, Kevin Alonso Campos Rivera, Marcos Antonio Martínez Rubio, Milton Javier Carrillo Portillo, Lic. Gilberto Antonio Toloza Méndez, Lic. Roberto Carlos Avilés Rivera Lic. Carlos Mauricio Miranda Rubio, Licda. Senaida Leticia Chavez García y </w:t>
      </w:r>
      <w:r w:rsidRPr="002C44B8">
        <w:rPr>
          <w:rFonts w:asciiTheme="majorHAnsi" w:hAnsiTheme="majorHAnsi" w:cstheme="minorHAnsi"/>
          <w:b/>
          <w:bCs/>
          <w:sz w:val="24"/>
          <w:szCs w:val="24"/>
        </w:rPr>
        <w:t>los</w:t>
      </w:r>
      <w:r w:rsidRPr="002C44B8">
        <w:rPr>
          <w:rFonts w:asciiTheme="majorHAnsi" w:hAnsiTheme="majorHAnsi" w:cstheme="minorHAnsi"/>
          <w:sz w:val="24"/>
          <w:szCs w:val="24"/>
        </w:rPr>
        <w:t xml:space="preserve"> </w:t>
      </w:r>
      <w:r w:rsidRPr="002C44B8">
        <w:rPr>
          <w:rFonts w:asciiTheme="majorHAnsi" w:hAnsiTheme="majorHAnsi" w:cstheme="minorHAnsi"/>
          <w:b/>
          <w:bCs/>
          <w:sz w:val="24"/>
          <w:szCs w:val="24"/>
        </w:rPr>
        <w:t>regidores suplentes presentes, en el siguiente orden:</w:t>
      </w:r>
      <w:r w:rsidRPr="002C44B8">
        <w:rPr>
          <w:rFonts w:asciiTheme="majorHAnsi" w:hAnsiTheme="majorHAnsi" w:cstheme="minorHAnsi"/>
          <w:sz w:val="24"/>
          <w:szCs w:val="24"/>
        </w:rPr>
        <w:t xml:space="preserve"> Sr. Mario Hugo Santos Aragón Melara, Sr. Luis Enrique Urbina Menjívar, Dr. Marvin Ulises Rodríguez Álvarez, Dr. Noé Aquiles Rubio Valle </w:t>
      </w:r>
      <w:r w:rsidRPr="002C44B8">
        <w:rPr>
          <w:rFonts w:asciiTheme="majorHAnsi" w:hAnsiTheme="majorHAnsi" w:cstheme="minorHAnsi"/>
          <w:b/>
          <w:bCs/>
          <w:sz w:val="24"/>
          <w:szCs w:val="24"/>
        </w:rPr>
        <w:t>y del</w:t>
      </w:r>
      <w:r w:rsidRPr="002C44B8">
        <w:rPr>
          <w:rFonts w:asciiTheme="majorHAnsi" w:hAnsiTheme="majorHAnsi" w:cstheme="minorHAnsi"/>
          <w:sz w:val="24"/>
          <w:szCs w:val="24"/>
        </w:rPr>
        <w:t xml:space="preserve"> </w:t>
      </w:r>
      <w:r w:rsidRPr="002C44B8">
        <w:rPr>
          <w:rFonts w:asciiTheme="majorHAnsi" w:hAnsiTheme="majorHAnsi" w:cstheme="minorHAnsi"/>
          <w:b/>
          <w:bCs/>
          <w:sz w:val="24"/>
          <w:szCs w:val="24"/>
        </w:rPr>
        <w:t>secretario municipal</w:t>
      </w:r>
      <w:r w:rsidRPr="002C44B8">
        <w:rPr>
          <w:rFonts w:asciiTheme="majorHAnsi" w:hAnsiTheme="majorHAnsi" w:cstheme="minorHAnsi"/>
          <w:sz w:val="24"/>
          <w:szCs w:val="24"/>
        </w:rPr>
        <w:t xml:space="preserve">, </w:t>
      </w:r>
      <w:r w:rsidRPr="00751BB2">
        <w:rPr>
          <w:rFonts w:asciiTheme="majorHAnsi" w:hAnsiTheme="majorHAnsi" w:cstheme="minorHAnsi"/>
          <w:b/>
          <w:color w:val="00B050"/>
          <w:sz w:val="24"/>
          <w:szCs w:val="24"/>
        </w:rPr>
        <w:t>/////////////////////////</w:t>
      </w:r>
      <w:r w:rsidRPr="00751BB2">
        <w:rPr>
          <w:rFonts w:asciiTheme="majorHAnsi" w:hAnsiTheme="majorHAnsi" w:cstheme="minorHAnsi"/>
          <w:b/>
          <w:color w:val="00B050"/>
          <w:sz w:val="24"/>
          <w:szCs w:val="24"/>
        </w:rPr>
        <w:t>.</w:t>
      </w:r>
      <w:r w:rsidRPr="00751BB2">
        <w:rPr>
          <w:rFonts w:asciiTheme="majorHAnsi" w:hAnsiTheme="majorHAnsi" w:cstheme="minorHAnsi"/>
          <w:color w:val="00B050"/>
          <w:sz w:val="24"/>
          <w:szCs w:val="24"/>
        </w:rPr>
        <w:t xml:space="preserve"> </w:t>
      </w:r>
      <w:r w:rsidRPr="002C44B8">
        <w:rPr>
          <w:rFonts w:asciiTheme="majorHAnsi" w:hAnsiTheme="majorHAnsi" w:cstheme="minorHAnsi"/>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2C44B8">
        <w:rPr>
          <w:rFonts w:asciiTheme="majorHAnsi" w:hAnsiTheme="majorHAnsi" w:cstheme="minorHAnsi"/>
          <w:b/>
          <w:sz w:val="24"/>
          <w:szCs w:val="24"/>
        </w:rPr>
        <w:t>1)</w:t>
      </w:r>
      <w:r w:rsidRPr="002C44B8">
        <w:rPr>
          <w:rFonts w:asciiTheme="majorHAnsi" w:hAnsiTheme="majorHAnsi" w:cstheme="minorHAnsi"/>
          <w:sz w:val="24"/>
          <w:szCs w:val="24"/>
        </w:rPr>
        <w:t xml:space="preserve"> </w:t>
      </w:r>
      <w:r w:rsidRPr="002C44B8">
        <w:rPr>
          <w:rFonts w:asciiTheme="majorHAnsi" w:eastAsia="Times New Roman" w:hAnsiTheme="majorHAnsi" w:cstheme="minorHAnsi"/>
          <w:sz w:val="24"/>
          <w:szCs w:val="24"/>
        </w:rPr>
        <w:t xml:space="preserve">Verificación de quórum. </w:t>
      </w:r>
      <w:r w:rsidRPr="002C44B8">
        <w:rPr>
          <w:rFonts w:asciiTheme="majorHAnsi" w:eastAsia="Times New Roman" w:hAnsiTheme="majorHAnsi" w:cstheme="minorHAnsi"/>
          <w:b/>
          <w:sz w:val="24"/>
          <w:szCs w:val="24"/>
        </w:rPr>
        <w:t>2)</w:t>
      </w:r>
      <w:r w:rsidRPr="002C44B8">
        <w:rPr>
          <w:rFonts w:asciiTheme="majorHAnsi" w:eastAsia="Times New Roman" w:hAnsiTheme="majorHAnsi" w:cstheme="minorHAnsi"/>
          <w:sz w:val="24"/>
          <w:szCs w:val="24"/>
        </w:rPr>
        <w:t xml:space="preserve"> Aprobación de agenda a desarrollar. En el presente punto de agenda el alcalde municipal solicita la modificación de la misma, eliminando el punto ocho ya que existen ciertas inconsistencias en las ofertas.</w:t>
      </w:r>
      <w:r w:rsidRPr="002C44B8">
        <w:rPr>
          <w:rFonts w:asciiTheme="majorHAnsi" w:eastAsia="Times New Roman" w:hAnsiTheme="majorHAnsi" w:cstheme="minorHAnsi"/>
          <w:b/>
          <w:sz w:val="24"/>
          <w:szCs w:val="24"/>
        </w:rPr>
        <w:t>3)</w:t>
      </w:r>
      <w:r w:rsidRPr="002C44B8">
        <w:rPr>
          <w:rFonts w:asciiTheme="majorHAnsi" w:eastAsia="Times New Roman" w:hAnsiTheme="majorHAnsi" w:cstheme="minorHAnsi"/>
          <w:sz w:val="24"/>
          <w:szCs w:val="24"/>
        </w:rPr>
        <w:t xml:space="preserve"> Lectura y aprobación del acta anterior. </w:t>
      </w:r>
      <w:r w:rsidRPr="002C44B8">
        <w:rPr>
          <w:rFonts w:asciiTheme="majorHAnsi" w:hAnsiTheme="majorHAnsi"/>
          <w:b/>
          <w:sz w:val="24"/>
          <w:szCs w:val="24"/>
        </w:rPr>
        <w:t>4)</w:t>
      </w:r>
      <w:r w:rsidRPr="002C44B8">
        <w:rPr>
          <w:rFonts w:asciiTheme="majorHAnsi" w:hAnsiTheme="majorHAnsi"/>
          <w:sz w:val="24"/>
          <w:szCs w:val="24"/>
        </w:rPr>
        <w:t xml:space="preserve"> Solicitud</w:t>
      </w:r>
      <w:r w:rsidRPr="002C44B8">
        <w:rPr>
          <w:rFonts w:asciiTheme="majorHAnsi" w:hAnsiTheme="majorHAnsi"/>
          <w:spacing w:val="6"/>
          <w:sz w:val="24"/>
          <w:szCs w:val="24"/>
        </w:rPr>
        <w:t xml:space="preserve"> </w:t>
      </w:r>
      <w:r w:rsidRPr="002C44B8">
        <w:rPr>
          <w:rFonts w:asciiTheme="majorHAnsi" w:hAnsiTheme="majorHAnsi"/>
          <w:sz w:val="24"/>
          <w:szCs w:val="24"/>
        </w:rPr>
        <w:t>de</w:t>
      </w:r>
      <w:r w:rsidRPr="002C44B8">
        <w:rPr>
          <w:rFonts w:asciiTheme="majorHAnsi" w:hAnsiTheme="majorHAnsi"/>
          <w:spacing w:val="6"/>
          <w:sz w:val="24"/>
          <w:szCs w:val="24"/>
        </w:rPr>
        <w:t xml:space="preserve"> </w:t>
      </w:r>
      <w:r w:rsidRPr="002C44B8">
        <w:rPr>
          <w:rFonts w:asciiTheme="majorHAnsi" w:hAnsiTheme="majorHAnsi"/>
          <w:sz w:val="24"/>
          <w:szCs w:val="24"/>
        </w:rPr>
        <w:t>aprobación</w:t>
      </w:r>
      <w:r w:rsidRPr="002C44B8">
        <w:rPr>
          <w:rFonts w:asciiTheme="majorHAnsi" w:hAnsiTheme="majorHAnsi"/>
          <w:spacing w:val="6"/>
          <w:sz w:val="24"/>
          <w:szCs w:val="24"/>
        </w:rPr>
        <w:t xml:space="preserve"> </w:t>
      </w:r>
      <w:r w:rsidRPr="002C44B8">
        <w:rPr>
          <w:rFonts w:asciiTheme="majorHAnsi" w:hAnsiTheme="majorHAnsi"/>
          <w:sz w:val="24"/>
          <w:szCs w:val="24"/>
        </w:rPr>
        <w:t>de</w:t>
      </w:r>
      <w:r w:rsidRPr="002C44B8">
        <w:rPr>
          <w:rFonts w:asciiTheme="majorHAnsi" w:hAnsiTheme="majorHAnsi"/>
          <w:spacing w:val="6"/>
          <w:sz w:val="24"/>
          <w:szCs w:val="24"/>
        </w:rPr>
        <w:t xml:space="preserve"> </w:t>
      </w:r>
      <w:r w:rsidRPr="002C44B8">
        <w:rPr>
          <w:rFonts w:asciiTheme="majorHAnsi" w:hAnsiTheme="majorHAnsi"/>
          <w:sz w:val="24"/>
          <w:szCs w:val="24"/>
        </w:rPr>
        <w:t>modiﬁcación</w:t>
      </w:r>
      <w:r w:rsidRPr="002C44B8">
        <w:rPr>
          <w:rFonts w:asciiTheme="majorHAnsi" w:hAnsiTheme="majorHAnsi"/>
          <w:spacing w:val="6"/>
          <w:sz w:val="24"/>
          <w:szCs w:val="24"/>
        </w:rPr>
        <w:t xml:space="preserve"> </w:t>
      </w:r>
      <w:r w:rsidRPr="002C44B8">
        <w:rPr>
          <w:rFonts w:asciiTheme="majorHAnsi" w:hAnsiTheme="majorHAnsi"/>
          <w:sz w:val="24"/>
          <w:szCs w:val="24"/>
        </w:rPr>
        <w:t>presupuestaria,</w:t>
      </w:r>
      <w:r w:rsidRPr="002C44B8">
        <w:rPr>
          <w:rFonts w:asciiTheme="majorHAnsi" w:hAnsiTheme="majorHAnsi"/>
          <w:spacing w:val="6"/>
          <w:sz w:val="24"/>
          <w:szCs w:val="24"/>
        </w:rPr>
        <w:t xml:space="preserve"> </w:t>
      </w:r>
      <w:r w:rsidRPr="002C44B8">
        <w:rPr>
          <w:rFonts w:asciiTheme="majorHAnsi" w:hAnsiTheme="majorHAnsi"/>
          <w:sz w:val="24"/>
          <w:szCs w:val="24"/>
        </w:rPr>
        <w:t>por</w:t>
      </w:r>
      <w:r w:rsidRPr="002C44B8">
        <w:rPr>
          <w:rFonts w:asciiTheme="majorHAnsi" w:hAnsiTheme="majorHAnsi"/>
          <w:spacing w:val="6"/>
          <w:sz w:val="24"/>
          <w:szCs w:val="24"/>
        </w:rPr>
        <w:t xml:space="preserve"> </w:t>
      </w:r>
      <w:r w:rsidRPr="002C44B8">
        <w:rPr>
          <w:rFonts w:asciiTheme="majorHAnsi" w:hAnsiTheme="majorHAnsi"/>
          <w:sz w:val="24"/>
          <w:szCs w:val="24"/>
        </w:rPr>
        <w:t>parte</w:t>
      </w:r>
      <w:r w:rsidRPr="002C44B8">
        <w:rPr>
          <w:rFonts w:asciiTheme="majorHAnsi" w:hAnsiTheme="majorHAnsi"/>
          <w:spacing w:val="6"/>
          <w:sz w:val="24"/>
          <w:szCs w:val="24"/>
        </w:rPr>
        <w:t xml:space="preserve"> </w:t>
      </w:r>
      <w:r w:rsidRPr="002C44B8">
        <w:rPr>
          <w:rFonts w:asciiTheme="majorHAnsi" w:hAnsiTheme="majorHAnsi"/>
          <w:sz w:val="24"/>
          <w:szCs w:val="24"/>
        </w:rPr>
        <w:t>de</w:t>
      </w:r>
      <w:r w:rsidRPr="002C44B8">
        <w:rPr>
          <w:rFonts w:asciiTheme="majorHAnsi" w:hAnsiTheme="majorHAnsi"/>
          <w:spacing w:val="6"/>
          <w:sz w:val="24"/>
          <w:szCs w:val="24"/>
        </w:rPr>
        <w:t xml:space="preserve"> </w:t>
      </w:r>
      <w:r w:rsidRPr="002C44B8">
        <w:rPr>
          <w:rFonts w:asciiTheme="majorHAnsi" w:hAnsiTheme="majorHAnsi"/>
          <w:sz w:val="24"/>
          <w:szCs w:val="24"/>
        </w:rPr>
        <w:t>la</w:t>
      </w:r>
      <w:r w:rsidRPr="002C44B8">
        <w:rPr>
          <w:rFonts w:asciiTheme="majorHAnsi" w:hAnsiTheme="majorHAnsi"/>
          <w:spacing w:val="6"/>
          <w:sz w:val="24"/>
          <w:szCs w:val="24"/>
        </w:rPr>
        <w:t xml:space="preserve"> </w:t>
      </w:r>
      <w:r w:rsidRPr="002C44B8">
        <w:rPr>
          <w:rFonts w:asciiTheme="majorHAnsi" w:hAnsiTheme="majorHAnsi"/>
          <w:sz w:val="24"/>
          <w:szCs w:val="24"/>
        </w:rPr>
        <w:t>jefatura</w:t>
      </w:r>
      <w:r w:rsidRPr="002C44B8">
        <w:rPr>
          <w:rFonts w:asciiTheme="majorHAnsi" w:hAnsiTheme="majorHAnsi"/>
          <w:spacing w:val="6"/>
          <w:sz w:val="24"/>
          <w:szCs w:val="24"/>
        </w:rPr>
        <w:t xml:space="preserve"> </w:t>
      </w:r>
      <w:r w:rsidRPr="002C44B8">
        <w:rPr>
          <w:rFonts w:asciiTheme="majorHAnsi" w:hAnsiTheme="majorHAnsi"/>
          <w:sz w:val="24"/>
          <w:szCs w:val="24"/>
        </w:rPr>
        <w:t>de</w:t>
      </w:r>
      <w:r w:rsidRPr="002C44B8">
        <w:rPr>
          <w:rFonts w:asciiTheme="majorHAnsi" w:hAnsiTheme="majorHAnsi"/>
          <w:spacing w:val="1"/>
          <w:sz w:val="24"/>
          <w:szCs w:val="24"/>
        </w:rPr>
        <w:t xml:space="preserve"> </w:t>
      </w:r>
      <w:r w:rsidRPr="002C44B8">
        <w:rPr>
          <w:rFonts w:asciiTheme="majorHAnsi" w:hAnsiTheme="majorHAnsi"/>
          <w:sz w:val="24"/>
          <w:szCs w:val="24"/>
        </w:rPr>
        <w:t xml:space="preserve">presupuesto. </w:t>
      </w:r>
      <w:r w:rsidRPr="002C44B8">
        <w:rPr>
          <w:rFonts w:asciiTheme="majorHAnsi" w:hAnsiTheme="majorHAnsi"/>
          <w:b/>
          <w:sz w:val="24"/>
          <w:szCs w:val="24"/>
        </w:rPr>
        <w:t>5)</w:t>
      </w:r>
      <w:r w:rsidRPr="002C44B8">
        <w:rPr>
          <w:rFonts w:asciiTheme="majorHAnsi" w:hAnsiTheme="majorHAnsi"/>
          <w:sz w:val="24"/>
          <w:szCs w:val="24"/>
        </w:rPr>
        <w:t>Solicitud</w:t>
      </w:r>
      <w:r w:rsidRPr="002C44B8">
        <w:rPr>
          <w:rFonts w:asciiTheme="majorHAnsi" w:hAnsiTheme="majorHAnsi"/>
          <w:spacing w:val="1"/>
          <w:sz w:val="24"/>
          <w:szCs w:val="24"/>
        </w:rPr>
        <w:t xml:space="preserve"> </w:t>
      </w:r>
      <w:r w:rsidRPr="002C44B8">
        <w:rPr>
          <w:rFonts w:asciiTheme="majorHAnsi" w:hAnsiTheme="majorHAnsi"/>
          <w:sz w:val="24"/>
          <w:szCs w:val="24"/>
        </w:rPr>
        <w:t>de</w:t>
      </w:r>
      <w:r w:rsidRPr="002C44B8">
        <w:rPr>
          <w:rFonts w:asciiTheme="majorHAnsi" w:hAnsiTheme="majorHAnsi"/>
          <w:spacing w:val="-8"/>
          <w:sz w:val="24"/>
          <w:szCs w:val="24"/>
        </w:rPr>
        <w:t xml:space="preserve"> </w:t>
      </w:r>
      <w:r w:rsidRPr="002C44B8">
        <w:rPr>
          <w:rFonts w:asciiTheme="majorHAnsi" w:hAnsiTheme="majorHAnsi"/>
          <w:sz w:val="24"/>
          <w:szCs w:val="24"/>
        </w:rPr>
        <w:t>aprobación</w:t>
      </w:r>
      <w:r w:rsidRPr="002C44B8">
        <w:rPr>
          <w:rFonts w:asciiTheme="majorHAnsi" w:hAnsiTheme="majorHAnsi"/>
          <w:spacing w:val="-8"/>
          <w:sz w:val="24"/>
          <w:szCs w:val="24"/>
        </w:rPr>
        <w:t xml:space="preserve"> </w:t>
      </w:r>
      <w:r w:rsidRPr="002C44B8">
        <w:rPr>
          <w:rFonts w:asciiTheme="majorHAnsi" w:hAnsiTheme="majorHAnsi"/>
          <w:sz w:val="24"/>
          <w:szCs w:val="24"/>
        </w:rPr>
        <w:t>del</w:t>
      </w:r>
      <w:r w:rsidRPr="002C44B8">
        <w:rPr>
          <w:rFonts w:asciiTheme="majorHAnsi" w:hAnsiTheme="majorHAnsi"/>
          <w:spacing w:val="-8"/>
          <w:sz w:val="24"/>
          <w:szCs w:val="24"/>
        </w:rPr>
        <w:t xml:space="preserve"> </w:t>
      </w:r>
      <w:r w:rsidRPr="002C44B8">
        <w:rPr>
          <w:rFonts w:asciiTheme="majorHAnsi" w:hAnsiTheme="majorHAnsi"/>
          <w:i/>
          <w:sz w:val="24"/>
          <w:szCs w:val="24"/>
        </w:rPr>
        <w:t>Convenio</w:t>
      </w:r>
      <w:r w:rsidRPr="002C44B8">
        <w:rPr>
          <w:rFonts w:asciiTheme="majorHAnsi" w:hAnsiTheme="majorHAnsi"/>
          <w:i/>
          <w:spacing w:val="-6"/>
          <w:sz w:val="24"/>
          <w:szCs w:val="24"/>
        </w:rPr>
        <w:t xml:space="preserve"> </w:t>
      </w:r>
      <w:r w:rsidRPr="002C44B8">
        <w:rPr>
          <w:rFonts w:asciiTheme="majorHAnsi" w:hAnsiTheme="majorHAnsi"/>
          <w:i/>
          <w:sz w:val="24"/>
          <w:szCs w:val="24"/>
        </w:rPr>
        <w:t>Marco</w:t>
      </w:r>
      <w:r w:rsidRPr="002C44B8">
        <w:rPr>
          <w:rFonts w:asciiTheme="majorHAnsi" w:hAnsiTheme="majorHAnsi"/>
          <w:i/>
          <w:spacing w:val="-6"/>
          <w:sz w:val="24"/>
          <w:szCs w:val="24"/>
        </w:rPr>
        <w:t xml:space="preserve"> </w:t>
      </w:r>
      <w:r w:rsidRPr="002C44B8">
        <w:rPr>
          <w:rFonts w:asciiTheme="majorHAnsi" w:hAnsiTheme="majorHAnsi"/>
          <w:i/>
          <w:sz w:val="24"/>
          <w:szCs w:val="24"/>
        </w:rPr>
        <w:t>Municipal</w:t>
      </w:r>
      <w:r w:rsidRPr="002C44B8">
        <w:rPr>
          <w:rFonts w:asciiTheme="majorHAnsi" w:hAnsiTheme="majorHAnsi"/>
          <w:i/>
          <w:spacing w:val="-6"/>
          <w:sz w:val="24"/>
          <w:szCs w:val="24"/>
        </w:rPr>
        <w:t xml:space="preserve"> </w:t>
      </w:r>
      <w:r w:rsidRPr="002C44B8">
        <w:rPr>
          <w:rFonts w:asciiTheme="majorHAnsi" w:hAnsiTheme="majorHAnsi"/>
          <w:i/>
          <w:sz w:val="24"/>
          <w:szCs w:val="24"/>
        </w:rPr>
        <w:t>entre</w:t>
      </w:r>
      <w:r w:rsidRPr="002C44B8">
        <w:rPr>
          <w:rFonts w:asciiTheme="majorHAnsi" w:hAnsiTheme="majorHAnsi"/>
          <w:i/>
          <w:spacing w:val="-6"/>
          <w:sz w:val="24"/>
          <w:szCs w:val="24"/>
        </w:rPr>
        <w:t xml:space="preserve"> </w:t>
      </w:r>
      <w:r w:rsidRPr="002C44B8">
        <w:rPr>
          <w:rFonts w:asciiTheme="majorHAnsi" w:hAnsiTheme="majorHAnsi"/>
          <w:i/>
          <w:sz w:val="24"/>
          <w:szCs w:val="24"/>
        </w:rPr>
        <w:t>la</w:t>
      </w:r>
      <w:r w:rsidRPr="002C44B8">
        <w:rPr>
          <w:rFonts w:asciiTheme="majorHAnsi" w:hAnsiTheme="majorHAnsi"/>
          <w:i/>
          <w:spacing w:val="-5"/>
          <w:sz w:val="24"/>
          <w:szCs w:val="24"/>
        </w:rPr>
        <w:t xml:space="preserve"> </w:t>
      </w:r>
      <w:r w:rsidRPr="002C44B8">
        <w:rPr>
          <w:rFonts w:asciiTheme="majorHAnsi" w:hAnsiTheme="majorHAnsi"/>
          <w:i/>
          <w:sz w:val="24"/>
          <w:szCs w:val="24"/>
        </w:rPr>
        <w:t>Dirección</w:t>
      </w:r>
      <w:r w:rsidRPr="002C44B8">
        <w:rPr>
          <w:rFonts w:asciiTheme="majorHAnsi" w:hAnsiTheme="majorHAnsi"/>
          <w:i/>
          <w:spacing w:val="-6"/>
          <w:sz w:val="24"/>
          <w:szCs w:val="24"/>
        </w:rPr>
        <w:t xml:space="preserve"> </w:t>
      </w:r>
      <w:r w:rsidRPr="002C44B8">
        <w:rPr>
          <w:rFonts w:asciiTheme="majorHAnsi" w:hAnsiTheme="majorHAnsi"/>
          <w:i/>
          <w:sz w:val="24"/>
          <w:szCs w:val="24"/>
        </w:rPr>
        <w:t>Nacional</w:t>
      </w:r>
      <w:r w:rsidRPr="002C44B8">
        <w:rPr>
          <w:rFonts w:asciiTheme="majorHAnsi" w:hAnsiTheme="majorHAnsi"/>
          <w:i/>
          <w:spacing w:val="-6"/>
          <w:sz w:val="24"/>
          <w:szCs w:val="24"/>
        </w:rPr>
        <w:t xml:space="preserve"> </w:t>
      </w:r>
      <w:r w:rsidRPr="002C44B8">
        <w:rPr>
          <w:rFonts w:asciiTheme="majorHAnsi" w:hAnsiTheme="majorHAnsi"/>
          <w:i/>
          <w:sz w:val="24"/>
          <w:szCs w:val="24"/>
        </w:rPr>
        <w:t>de</w:t>
      </w:r>
      <w:r w:rsidRPr="002C44B8">
        <w:rPr>
          <w:rFonts w:asciiTheme="majorHAnsi" w:hAnsiTheme="majorHAnsi"/>
          <w:i/>
          <w:spacing w:val="-6"/>
          <w:sz w:val="24"/>
          <w:szCs w:val="24"/>
        </w:rPr>
        <w:t xml:space="preserve"> </w:t>
      </w:r>
      <w:r w:rsidRPr="002C44B8">
        <w:rPr>
          <w:rFonts w:asciiTheme="majorHAnsi" w:hAnsiTheme="majorHAnsi"/>
          <w:i/>
          <w:sz w:val="24"/>
          <w:szCs w:val="24"/>
        </w:rPr>
        <w:t>Obras</w:t>
      </w:r>
      <w:r w:rsidRPr="002C44B8">
        <w:rPr>
          <w:rFonts w:asciiTheme="majorHAnsi" w:hAnsiTheme="majorHAnsi"/>
          <w:i/>
          <w:spacing w:val="-58"/>
          <w:sz w:val="24"/>
          <w:szCs w:val="24"/>
        </w:rPr>
        <w:t xml:space="preserve"> </w:t>
      </w:r>
      <w:r w:rsidRPr="002C44B8">
        <w:rPr>
          <w:rFonts w:asciiTheme="majorHAnsi" w:hAnsiTheme="majorHAnsi"/>
          <w:i/>
          <w:sz w:val="24"/>
          <w:szCs w:val="24"/>
        </w:rPr>
        <w:t>Municipales (DOM) y la Municipalidad de Olocuilta</w:t>
      </w:r>
      <w:r w:rsidRPr="002C44B8">
        <w:rPr>
          <w:rFonts w:asciiTheme="majorHAnsi" w:hAnsiTheme="majorHAnsi"/>
          <w:sz w:val="24"/>
          <w:szCs w:val="24"/>
        </w:rPr>
        <w:t xml:space="preserve">, </w:t>
      </w:r>
      <w:r w:rsidRPr="002C44B8">
        <w:rPr>
          <w:rFonts w:asciiTheme="majorHAnsi" w:hAnsiTheme="majorHAnsi"/>
          <w:i/>
          <w:sz w:val="24"/>
          <w:szCs w:val="24"/>
        </w:rPr>
        <w:t>departamento de La Paz</w:t>
      </w:r>
      <w:r w:rsidRPr="002C44B8">
        <w:rPr>
          <w:rFonts w:asciiTheme="majorHAnsi" w:hAnsiTheme="majorHAnsi"/>
          <w:sz w:val="24"/>
          <w:szCs w:val="24"/>
        </w:rPr>
        <w:t>, para la</w:t>
      </w:r>
      <w:r w:rsidRPr="002C44B8">
        <w:rPr>
          <w:rFonts w:asciiTheme="majorHAnsi" w:hAnsiTheme="majorHAnsi"/>
          <w:spacing w:val="1"/>
          <w:sz w:val="24"/>
          <w:szCs w:val="24"/>
        </w:rPr>
        <w:t xml:space="preserve"> </w:t>
      </w:r>
      <w:r w:rsidRPr="002C44B8">
        <w:rPr>
          <w:rFonts w:asciiTheme="majorHAnsi" w:hAnsiTheme="majorHAnsi"/>
          <w:w w:val="90"/>
          <w:sz w:val="24"/>
          <w:szCs w:val="24"/>
        </w:rPr>
        <w:t>implementación</w:t>
      </w:r>
      <w:r w:rsidRPr="002C44B8">
        <w:rPr>
          <w:rFonts w:asciiTheme="majorHAnsi" w:hAnsiTheme="majorHAnsi"/>
          <w:spacing w:val="-16"/>
          <w:w w:val="90"/>
          <w:sz w:val="24"/>
          <w:szCs w:val="24"/>
        </w:rPr>
        <w:t xml:space="preserve"> </w:t>
      </w:r>
      <w:r w:rsidRPr="002C44B8">
        <w:rPr>
          <w:rFonts w:asciiTheme="majorHAnsi" w:hAnsiTheme="majorHAnsi"/>
          <w:w w:val="90"/>
          <w:sz w:val="24"/>
          <w:szCs w:val="24"/>
        </w:rPr>
        <w:t>del</w:t>
      </w:r>
      <w:r w:rsidRPr="002C44B8">
        <w:rPr>
          <w:rFonts w:asciiTheme="majorHAnsi" w:hAnsiTheme="majorHAnsi"/>
          <w:spacing w:val="-15"/>
          <w:w w:val="90"/>
          <w:sz w:val="24"/>
          <w:szCs w:val="24"/>
        </w:rPr>
        <w:t xml:space="preserve"> </w:t>
      </w:r>
      <w:r w:rsidRPr="002C44B8">
        <w:rPr>
          <w:rFonts w:asciiTheme="majorHAnsi" w:hAnsiTheme="majorHAnsi"/>
          <w:i/>
          <w:w w:val="90"/>
          <w:sz w:val="24"/>
          <w:szCs w:val="24"/>
        </w:rPr>
        <w:t>Proyecto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de</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Desarrollo</w:t>
      </w:r>
      <w:r w:rsidRPr="002C44B8">
        <w:rPr>
          <w:rFonts w:asciiTheme="majorHAnsi" w:hAnsiTheme="majorHAnsi"/>
          <w:i/>
          <w:spacing w:val="-13"/>
          <w:w w:val="90"/>
          <w:sz w:val="24"/>
          <w:szCs w:val="24"/>
        </w:rPr>
        <w:t xml:space="preserve"> </w:t>
      </w:r>
      <w:r w:rsidRPr="002C44B8">
        <w:rPr>
          <w:rFonts w:asciiTheme="majorHAnsi" w:hAnsiTheme="majorHAnsi"/>
          <w:i/>
          <w:w w:val="90"/>
          <w:sz w:val="24"/>
          <w:szCs w:val="24"/>
        </w:rPr>
        <w:t>Económico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Local</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 xml:space="preserve">Resiliente. </w:t>
      </w:r>
      <w:r w:rsidRPr="002C44B8">
        <w:rPr>
          <w:rFonts w:asciiTheme="majorHAnsi" w:hAnsiTheme="majorHAnsi"/>
          <w:b/>
          <w:sz w:val="24"/>
          <w:szCs w:val="24"/>
        </w:rPr>
        <w:t>6)</w:t>
      </w:r>
      <w:r w:rsidRPr="002C44B8">
        <w:rPr>
          <w:rFonts w:asciiTheme="majorHAnsi" w:hAnsiTheme="majorHAnsi"/>
          <w:sz w:val="24"/>
          <w:szCs w:val="24"/>
        </w:rPr>
        <w:t xml:space="preserve"> Nombramiento</w:t>
      </w:r>
      <w:r w:rsidRPr="002C44B8">
        <w:rPr>
          <w:rFonts w:asciiTheme="majorHAnsi" w:hAnsiTheme="majorHAnsi"/>
          <w:spacing w:val="-17"/>
          <w:sz w:val="24"/>
          <w:szCs w:val="24"/>
        </w:rPr>
        <w:t xml:space="preserve"> </w:t>
      </w:r>
      <w:r w:rsidRPr="002C44B8">
        <w:rPr>
          <w:rFonts w:asciiTheme="majorHAnsi" w:hAnsiTheme="majorHAnsi"/>
          <w:sz w:val="24"/>
          <w:szCs w:val="24"/>
        </w:rPr>
        <w:t>de</w:t>
      </w:r>
      <w:r w:rsidRPr="002C44B8">
        <w:rPr>
          <w:rFonts w:asciiTheme="majorHAnsi" w:hAnsiTheme="majorHAnsi"/>
          <w:spacing w:val="-17"/>
          <w:sz w:val="24"/>
          <w:szCs w:val="24"/>
        </w:rPr>
        <w:t xml:space="preserve"> </w:t>
      </w:r>
      <w:r w:rsidRPr="002C44B8">
        <w:rPr>
          <w:rFonts w:asciiTheme="majorHAnsi" w:hAnsiTheme="majorHAnsi"/>
          <w:sz w:val="24"/>
          <w:szCs w:val="24"/>
        </w:rPr>
        <w:t>jefe</w:t>
      </w:r>
      <w:r w:rsidRPr="002C44B8">
        <w:rPr>
          <w:rFonts w:asciiTheme="majorHAnsi" w:hAnsiTheme="majorHAnsi"/>
          <w:spacing w:val="-17"/>
          <w:sz w:val="24"/>
          <w:szCs w:val="24"/>
        </w:rPr>
        <w:t xml:space="preserve"> </w:t>
      </w:r>
      <w:r w:rsidRPr="002C44B8">
        <w:rPr>
          <w:rFonts w:asciiTheme="majorHAnsi" w:hAnsiTheme="majorHAnsi"/>
          <w:sz w:val="24"/>
          <w:szCs w:val="24"/>
        </w:rPr>
        <w:t>de</w:t>
      </w:r>
      <w:r w:rsidRPr="002C44B8">
        <w:rPr>
          <w:rFonts w:asciiTheme="majorHAnsi" w:hAnsiTheme="majorHAnsi"/>
          <w:spacing w:val="-17"/>
          <w:sz w:val="24"/>
          <w:szCs w:val="24"/>
        </w:rPr>
        <w:t xml:space="preserve"> </w:t>
      </w:r>
      <w:r w:rsidRPr="002C44B8">
        <w:rPr>
          <w:rFonts w:asciiTheme="majorHAnsi" w:hAnsiTheme="majorHAnsi"/>
          <w:sz w:val="24"/>
          <w:szCs w:val="24"/>
        </w:rPr>
        <w:t>la</w:t>
      </w:r>
      <w:r w:rsidRPr="002C44B8">
        <w:rPr>
          <w:rFonts w:asciiTheme="majorHAnsi" w:hAnsiTheme="majorHAnsi"/>
          <w:spacing w:val="-16"/>
          <w:sz w:val="24"/>
          <w:szCs w:val="24"/>
        </w:rPr>
        <w:t xml:space="preserve"> </w:t>
      </w:r>
      <w:r w:rsidRPr="002C44B8">
        <w:rPr>
          <w:rFonts w:asciiTheme="majorHAnsi" w:hAnsiTheme="majorHAnsi"/>
          <w:sz w:val="24"/>
          <w:szCs w:val="24"/>
        </w:rPr>
        <w:t>Unidad</w:t>
      </w:r>
      <w:r w:rsidRPr="002C44B8">
        <w:rPr>
          <w:rFonts w:asciiTheme="majorHAnsi" w:hAnsiTheme="majorHAnsi"/>
          <w:spacing w:val="-17"/>
          <w:sz w:val="24"/>
          <w:szCs w:val="24"/>
        </w:rPr>
        <w:t xml:space="preserve"> </w:t>
      </w:r>
      <w:r w:rsidRPr="002C44B8">
        <w:rPr>
          <w:rFonts w:asciiTheme="majorHAnsi" w:hAnsiTheme="majorHAnsi"/>
          <w:sz w:val="24"/>
          <w:szCs w:val="24"/>
        </w:rPr>
        <w:t>de</w:t>
      </w:r>
      <w:r w:rsidRPr="002C44B8">
        <w:rPr>
          <w:rFonts w:asciiTheme="majorHAnsi" w:hAnsiTheme="majorHAnsi"/>
          <w:spacing w:val="-17"/>
          <w:sz w:val="24"/>
          <w:szCs w:val="24"/>
        </w:rPr>
        <w:t xml:space="preserve"> </w:t>
      </w:r>
      <w:r w:rsidRPr="002C44B8">
        <w:rPr>
          <w:rFonts w:asciiTheme="majorHAnsi" w:hAnsiTheme="majorHAnsi"/>
          <w:sz w:val="24"/>
          <w:szCs w:val="24"/>
        </w:rPr>
        <w:t>Administración</w:t>
      </w:r>
      <w:r w:rsidRPr="002C44B8">
        <w:rPr>
          <w:rFonts w:asciiTheme="majorHAnsi" w:hAnsiTheme="majorHAnsi"/>
          <w:spacing w:val="-17"/>
          <w:sz w:val="24"/>
          <w:szCs w:val="24"/>
        </w:rPr>
        <w:t xml:space="preserve"> </w:t>
      </w:r>
      <w:r w:rsidRPr="002C44B8">
        <w:rPr>
          <w:rFonts w:asciiTheme="majorHAnsi" w:hAnsiTheme="majorHAnsi"/>
          <w:sz w:val="24"/>
          <w:szCs w:val="24"/>
        </w:rPr>
        <w:t>Tributaria</w:t>
      </w:r>
      <w:r w:rsidRPr="002C44B8">
        <w:rPr>
          <w:rFonts w:asciiTheme="majorHAnsi" w:hAnsiTheme="majorHAnsi"/>
          <w:spacing w:val="-17"/>
          <w:sz w:val="24"/>
          <w:szCs w:val="24"/>
        </w:rPr>
        <w:t xml:space="preserve"> </w:t>
      </w:r>
      <w:r w:rsidRPr="002C44B8">
        <w:rPr>
          <w:rFonts w:asciiTheme="majorHAnsi" w:hAnsiTheme="majorHAnsi"/>
          <w:sz w:val="24"/>
          <w:szCs w:val="24"/>
        </w:rPr>
        <w:t xml:space="preserve">Municipal. </w:t>
      </w:r>
      <w:r w:rsidRPr="002C44B8">
        <w:rPr>
          <w:rFonts w:asciiTheme="majorHAnsi" w:hAnsiTheme="majorHAnsi"/>
          <w:b/>
          <w:sz w:val="24"/>
          <w:szCs w:val="24"/>
        </w:rPr>
        <w:t>7)</w:t>
      </w:r>
      <w:r w:rsidRPr="002C44B8">
        <w:rPr>
          <w:rFonts w:asciiTheme="majorHAnsi" w:hAnsiTheme="majorHAnsi"/>
          <w:sz w:val="24"/>
          <w:szCs w:val="24"/>
        </w:rPr>
        <w:t xml:space="preserve"> Solicitud</w:t>
      </w:r>
      <w:r w:rsidRPr="002C44B8">
        <w:rPr>
          <w:rFonts w:asciiTheme="majorHAnsi" w:hAnsiTheme="majorHAnsi"/>
          <w:spacing w:val="-18"/>
          <w:sz w:val="24"/>
          <w:szCs w:val="24"/>
        </w:rPr>
        <w:t xml:space="preserve"> </w:t>
      </w:r>
      <w:r w:rsidRPr="002C44B8">
        <w:rPr>
          <w:rFonts w:asciiTheme="majorHAnsi" w:hAnsiTheme="majorHAnsi"/>
          <w:sz w:val="24"/>
          <w:szCs w:val="24"/>
        </w:rPr>
        <w:t>de</w:t>
      </w:r>
      <w:r w:rsidRPr="002C44B8">
        <w:rPr>
          <w:rFonts w:asciiTheme="majorHAnsi" w:hAnsiTheme="majorHAnsi"/>
          <w:spacing w:val="-17"/>
          <w:sz w:val="24"/>
          <w:szCs w:val="24"/>
        </w:rPr>
        <w:t xml:space="preserve"> </w:t>
      </w:r>
      <w:r w:rsidRPr="002C44B8">
        <w:rPr>
          <w:rFonts w:asciiTheme="majorHAnsi" w:hAnsiTheme="majorHAnsi"/>
          <w:sz w:val="24"/>
          <w:szCs w:val="24"/>
        </w:rPr>
        <w:t>aprobación</w:t>
      </w:r>
      <w:r w:rsidRPr="002C44B8">
        <w:rPr>
          <w:rFonts w:asciiTheme="majorHAnsi" w:hAnsiTheme="majorHAnsi"/>
          <w:spacing w:val="-17"/>
          <w:sz w:val="24"/>
          <w:szCs w:val="24"/>
        </w:rPr>
        <w:t xml:space="preserve"> </w:t>
      </w:r>
      <w:r w:rsidRPr="002C44B8">
        <w:rPr>
          <w:rFonts w:asciiTheme="majorHAnsi" w:hAnsiTheme="majorHAnsi"/>
          <w:sz w:val="24"/>
          <w:szCs w:val="24"/>
        </w:rPr>
        <w:t>del</w:t>
      </w:r>
      <w:r w:rsidRPr="002C44B8">
        <w:rPr>
          <w:rFonts w:asciiTheme="majorHAnsi" w:hAnsiTheme="majorHAnsi"/>
          <w:spacing w:val="-17"/>
          <w:sz w:val="24"/>
          <w:szCs w:val="24"/>
        </w:rPr>
        <w:t xml:space="preserve"> </w:t>
      </w:r>
      <w:r w:rsidRPr="002C44B8">
        <w:rPr>
          <w:rFonts w:asciiTheme="majorHAnsi" w:hAnsiTheme="majorHAnsi"/>
          <w:sz w:val="24"/>
          <w:szCs w:val="24"/>
        </w:rPr>
        <w:t>Plan</w:t>
      </w:r>
      <w:r w:rsidRPr="002C44B8">
        <w:rPr>
          <w:rFonts w:asciiTheme="majorHAnsi" w:hAnsiTheme="majorHAnsi"/>
          <w:spacing w:val="-17"/>
          <w:sz w:val="24"/>
          <w:szCs w:val="24"/>
        </w:rPr>
        <w:t xml:space="preserve"> </w:t>
      </w:r>
      <w:r w:rsidRPr="002C44B8">
        <w:rPr>
          <w:rFonts w:asciiTheme="majorHAnsi" w:hAnsiTheme="majorHAnsi"/>
          <w:sz w:val="24"/>
          <w:szCs w:val="24"/>
        </w:rPr>
        <w:t>de</w:t>
      </w:r>
      <w:r w:rsidRPr="002C44B8">
        <w:rPr>
          <w:rFonts w:asciiTheme="majorHAnsi" w:hAnsiTheme="majorHAnsi"/>
          <w:spacing w:val="-17"/>
          <w:sz w:val="24"/>
          <w:szCs w:val="24"/>
        </w:rPr>
        <w:t xml:space="preserve"> </w:t>
      </w:r>
      <w:r w:rsidRPr="002C44B8">
        <w:rPr>
          <w:rFonts w:asciiTheme="majorHAnsi" w:hAnsiTheme="majorHAnsi"/>
          <w:sz w:val="24"/>
          <w:szCs w:val="24"/>
        </w:rPr>
        <w:t>Ordenamiento</w:t>
      </w:r>
      <w:r w:rsidRPr="002C44B8">
        <w:rPr>
          <w:rFonts w:asciiTheme="majorHAnsi" w:hAnsiTheme="majorHAnsi"/>
          <w:spacing w:val="-17"/>
          <w:sz w:val="24"/>
          <w:szCs w:val="24"/>
        </w:rPr>
        <w:t xml:space="preserve"> </w:t>
      </w:r>
      <w:r w:rsidRPr="002C44B8">
        <w:rPr>
          <w:rFonts w:asciiTheme="majorHAnsi" w:hAnsiTheme="majorHAnsi"/>
          <w:sz w:val="24"/>
          <w:szCs w:val="24"/>
        </w:rPr>
        <w:t xml:space="preserve">Vial. </w:t>
      </w:r>
      <w:r w:rsidRPr="002C44B8">
        <w:rPr>
          <w:rFonts w:asciiTheme="majorHAnsi" w:hAnsiTheme="majorHAnsi"/>
          <w:b/>
          <w:sz w:val="24"/>
          <w:szCs w:val="24"/>
        </w:rPr>
        <w:t>8)</w:t>
      </w:r>
      <w:r w:rsidRPr="002C44B8">
        <w:rPr>
          <w:rFonts w:asciiTheme="majorHAnsi" w:hAnsiTheme="majorHAnsi"/>
          <w:sz w:val="24"/>
          <w:szCs w:val="24"/>
        </w:rPr>
        <w:t xml:space="preserve"> Solicitud</w:t>
      </w:r>
      <w:r w:rsidRPr="002C44B8">
        <w:rPr>
          <w:rFonts w:asciiTheme="majorHAnsi" w:hAnsiTheme="majorHAnsi"/>
          <w:spacing w:val="-2"/>
          <w:sz w:val="24"/>
          <w:szCs w:val="24"/>
        </w:rPr>
        <w:t xml:space="preserve"> </w:t>
      </w:r>
      <w:r w:rsidRPr="002C44B8">
        <w:rPr>
          <w:rFonts w:asciiTheme="majorHAnsi" w:hAnsiTheme="majorHAnsi"/>
          <w:sz w:val="24"/>
          <w:szCs w:val="24"/>
        </w:rPr>
        <w:t>de</w:t>
      </w:r>
      <w:r w:rsidRPr="002C44B8">
        <w:rPr>
          <w:rFonts w:asciiTheme="majorHAnsi" w:hAnsiTheme="majorHAnsi"/>
          <w:spacing w:val="-2"/>
          <w:sz w:val="24"/>
          <w:szCs w:val="24"/>
        </w:rPr>
        <w:t xml:space="preserve"> </w:t>
      </w:r>
      <w:r w:rsidRPr="002C44B8">
        <w:rPr>
          <w:rFonts w:asciiTheme="majorHAnsi" w:hAnsiTheme="majorHAnsi"/>
          <w:sz w:val="24"/>
          <w:szCs w:val="24"/>
        </w:rPr>
        <w:t>aprobación</w:t>
      </w:r>
      <w:r w:rsidRPr="002C44B8">
        <w:rPr>
          <w:rFonts w:asciiTheme="majorHAnsi" w:hAnsiTheme="majorHAnsi"/>
          <w:spacing w:val="-2"/>
          <w:sz w:val="24"/>
          <w:szCs w:val="24"/>
        </w:rPr>
        <w:t xml:space="preserve"> </w:t>
      </w:r>
      <w:r w:rsidRPr="002C44B8">
        <w:rPr>
          <w:rFonts w:asciiTheme="majorHAnsi" w:hAnsiTheme="majorHAnsi"/>
          <w:sz w:val="24"/>
          <w:szCs w:val="24"/>
        </w:rPr>
        <w:t>del</w:t>
      </w:r>
      <w:r w:rsidRPr="002C44B8">
        <w:rPr>
          <w:rFonts w:asciiTheme="majorHAnsi" w:hAnsiTheme="majorHAnsi"/>
          <w:spacing w:val="-2"/>
          <w:sz w:val="24"/>
          <w:szCs w:val="24"/>
        </w:rPr>
        <w:t xml:space="preserve"> </w:t>
      </w:r>
      <w:r w:rsidRPr="002C44B8">
        <w:rPr>
          <w:rFonts w:asciiTheme="majorHAnsi" w:hAnsiTheme="majorHAnsi"/>
          <w:sz w:val="24"/>
          <w:szCs w:val="24"/>
        </w:rPr>
        <w:t>jefe</w:t>
      </w:r>
      <w:r w:rsidRPr="002C44B8">
        <w:rPr>
          <w:rFonts w:asciiTheme="majorHAnsi" w:hAnsiTheme="majorHAnsi"/>
          <w:spacing w:val="-2"/>
          <w:sz w:val="24"/>
          <w:szCs w:val="24"/>
        </w:rPr>
        <w:t xml:space="preserve"> </w:t>
      </w:r>
      <w:r w:rsidRPr="002C44B8">
        <w:rPr>
          <w:rFonts w:asciiTheme="majorHAnsi" w:hAnsiTheme="majorHAnsi"/>
          <w:sz w:val="24"/>
          <w:szCs w:val="24"/>
        </w:rPr>
        <w:t>de</w:t>
      </w:r>
      <w:r w:rsidRPr="002C44B8">
        <w:rPr>
          <w:rFonts w:asciiTheme="majorHAnsi" w:hAnsiTheme="majorHAnsi"/>
          <w:spacing w:val="-19"/>
          <w:sz w:val="24"/>
          <w:szCs w:val="24"/>
        </w:rPr>
        <w:t xml:space="preserve"> </w:t>
      </w:r>
      <w:r w:rsidRPr="002C44B8">
        <w:rPr>
          <w:rFonts w:asciiTheme="majorHAnsi" w:hAnsiTheme="majorHAnsi"/>
          <w:sz w:val="24"/>
          <w:szCs w:val="24"/>
        </w:rPr>
        <w:t>UATM</w:t>
      </w:r>
      <w:r w:rsidRPr="002C44B8">
        <w:rPr>
          <w:rFonts w:asciiTheme="majorHAnsi" w:hAnsiTheme="majorHAnsi"/>
          <w:spacing w:val="-19"/>
          <w:sz w:val="24"/>
          <w:szCs w:val="24"/>
        </w:rPr>
        <w:t xml:space="preserve"> </w:t>
      </w:r>
      <w:r w:rsidRPr="002C44B8">
        <w:rPr>
          <w:rFonts w:asciiTheme="majorHAnsi" w:hAnsiTheme="majorHAnsi"/>
          <w:sz w:val="24"/>
          <w:szCs w:val="24"/>
        </w:rPr>
        <w:t>de</w:t>
      </w:r>
      <w:r w:rsidRPr="002C44B8">
        <w:rPr>
          <w:rFonts w:asciiTheme="majorHAnsi" w:hAnsiTheme="majorHAnsi"/>
          <w:spacing w:val="-19"/>
          <w:sz w:val="24"/>
          <w:szCs w:val="24"/>
        </w:rPr>
        <w:t xml:space="preserve"> </w:t>
      </w:r>
      <w:r w:rsidRPr="002C44B8">
        <w:rPr>
          <w:rFonts w:asciiTheme="majorHAnsi" w:hAnsiTheme="majorHAnsi"/>
          <w:sz w:val="24"/>
          <w:szCs w:val="24"/>
        </w:rPr>
        <w:t>permiso</w:t>
      </w:r>
      <w:r w:rsidRPr="002C44B8">
        <w:rPr>
          <w:rFonts w:asciiTheme="majorHAnsi" w:hAnsiTheme="majorHAnsi"/>
          <w:spacing w:val="-19"/>
          <w:sz w:val="24"/>
          <w:szCs w:val="24"/>
        </w:rPr>
        <w:t xml:space="preserve"> </w:t>
      </w:r>
      <w:r w:rsidRPr="002C44B8">
        <w:rPr>
          <w:rFonts w:asciiTheme="majorHAnsi" w:hAnsiTheme="majorHAnsi"/>
          <w:sz w:val="24"/>
          <w:szCs w:val="24"/>
        </w:rPr>
        <w:t>de</w:t>
      </w:r>
      <w:r w:rsidRPr="002C44B8">
        <w:rPr>
          <w:rFonts w:asciiTheme="majorHAnsi" w:hAnsiTheme="majorHAnsi"/>
          <w:spacing w:val="-19"/>
          <w:sz w:val="24"/>
          <w:szCs w:val="24"/>
        </w:rPr>
        <w:t xml:space="preserve"> </w:t>
      </w:r>
      <w:r w:rsidRPr="002C44B8">
        <w:rPr>
          <w:rFonts w:asciiTheme="majorHAnsi" w:hAnsiTheme="majorHAnsi"/>
          <w:sz w:val="24"/>
          <w:szCs w:val="24"/>
        </w:rPr>
        <w:t>funcionamiento</w:t>
      </w:r>
      <w:r w:rsidRPr="002C44B8">
        <w:rPr>
          <w:rFonts w:asciiTheme="majorHAnsi" w:hAnsiTheme="majorHAnsi"/>
          <w:spacing w:val="-19"/>
          <w:sz w:val="24"/>
          <w:szCs w:val="24"/>
        </w:rPr>
        <w:t xml:space="preserve"> </w:t>
      </w:r>
      <w:r w:rsidRPr="002C44B8">
        <w:rPr>
          <w:rFonts w:asciiTheme="majorHAnsi" w:hAnsiTheme="majorHAnsi"/>
          <w:sz w:val="24"/>
          <w:szCs w:val="24"/>
        </w:rPr>
        <w:t>para</w:t>
      </w:r>
      <w:r w:rsidRPr="002C44B8">
        <w:rPr>
          <w:rFonts w:asciiTheme="majorHAnsi" w:hAnsiTheme="majorHAnsi"/>
          <w:spacing w:val="-18"/>
          <w:sz w:val="24"/>
          <w:szCs w:val="24"/>
        </w:rPr>
        <w:t xml:space="preserve"> </w:t>
      </w:r>
      <w:r w:rsidRPr="002C44B8">
        <w:rPr>
          <w:rFonts w:asciiTheme="majorHAnsi" w:hAnsiTheme="majorHAnsi"/>
          <w:sz w:val="24"/>
          <w:szCs w:val="24"/>
        </w:rPr>
        <w:t>el</w:t>
      </w:r>
      <w:r w:rsidRPr="002C44B8">
        <w:rPr>
          <w:rFonts w:asciiTheme="majorHAnsi" w:hAnsiTheme="majorHAnsi"/>
          <w:spacing w:val="-19"/>
          <w:sz w:val="24"/>
          <w:szCs w:val="24"/>
        </w:rPr>
        <w:t xml:space="preserve"> </w:t>
      </w:r>
      <w:r w:rsidRPr="002C44B8">
        <w:rPr>
          <w:rFonts w:asciiTheme="majorHAnsi" w:hAnsiTheme="majorHAnsi"/>
          <w:sz w:val="24"/>
          <w:szCs w:val="24"/>
        </w:rPr>
        <w:t>año</w:t>
      </w:r>
      <w:r w:rsidRPr="002C44B8">
        <w:rPr>
          <w:rFonts w:asciiTheme="majorHAnsi" w:hAnsiTheme="majorHAnsi"/>
          <w:spacing w:val="-19"/>
          <w:sz w:val="24"/>
          <w:szCs w:val="24"/>
        </w:rPr>
        <w:t xml:space="preserve"> </w:t>
      </w:r>
      <w:r w:rsidRPr="002C44B8">
        <w:rPr>
          <w:rFonts w:asciiTheme="majorHAnsi" w:hAnsiTheme="majorHAnsi"/>
          <w:sz w:val="24"/>
          <w:szCs w:val="24"/>
        </w:rPr>
        <w:t>2022</w:t>
      </w:r>
      <w:r w:rsidRPr="002C44B8">
        <w:rPr>
          <w:rFonts w:asciiTheme="majorHAnsi" w:hAnsiTheme="majorHAnsi"/>
          <w:spacing w:val="-19"/>
          <w:sz w:val="24"/>
          <w:szCs w:val="24"/>
        </w:rPr>
        <w:t xml:space="preserve"> </w:t>
      </w:r>
      <w:r w:rsidRPr="002C44B8">
        <w:rPr>
          <w:rFonts w:asciiTheme="majorHAnsi" w:hAnsiTheme="majorHAnsi"/>
          <w:sz w:val="24"/>
          <w:szCs w:val="24"/>
        </w:rPr>
        <w:t>del</w:t>
      </w:r>
      <w:r w:rsidRPr="002C44B8">
        <w:rPr>
          <w:rFonts w:asciiTheme="majorHAnsi" w:hAnsiTheme="majorHAnsi"/>
          <w:spacing w:val="1"/>
          <w:sz w:val="24"/>
          <w:szCs w:val="24"/>
        </w:rPr>
        <w:t xml:space="preserve"> </w:t>
      </w:r>
      <w:r w:rsidRPr="002C44B8">
        <w:rPr>
          <w:rFonts w:asciiTheme="majorHAnsi" w:hAnsiTheme="majorHAnsi"/>
          <w:w w:val="105"/>
          <w:sz w:val="24"/>
          <w:szCs w:val="24"/>
        </w:rPr>
        <w:t>negocio</w:t>
      </w:r>
      <w:r w:rsidRPr="002C44B8">
        <w:rPr>
          <w:rFonts w:asciiTheme="majorHAnsi" w:hAnsiTheme="majorHAnsi"/>
          <w:spacing w:val="-28"/>
          <w:w w:val="105"/>
          <w:sz w:val="24"/>
          <w:szCs w:val="24"/>
        </w:rPr>
        <w:t xml:space="preserve"> </w:t>
      </w:r>
      <w:r w:rsidRPr="002C44B8">
        <w:rPr>
          <w:rFonts w:asciiTheme="majorHAnsi" w:hAnsiTheme="majorHAnsi"/>
          <w:w w:val="105"/>
          <w:sz w:val="24"/>
          <w:szCs w:val="24"/>
        </w:rPr>
        <w:t>El</w:t>
      </w:r>
      <w:r w:rsidRPr="002C44B8">
        <w:rPr>
          <w:rFonts w:asciiTheme="majorHAnsi" w:hAnsiTheme="majorHAnsi"/>
          <w:spacing w:val="-28"/>
          <w:w w:val="105"/>
          <w:sz w:val="24"/>
          <w:szCs w:val="24"/>
        </w:rPr>
        <w:t xml:space="preserve"> </w:t>
      </w:r>
      <w:r w:rsidRPr="002C44B8">
        <w:rPr>
          <w:rFonts w:asciiTheme="majorHAnsi" w:hAnsiTheme="majorHAnsi"/>
          <w:w w:val="105"/>
          <w:sz w:val="24"/>
          <w:szCs w:val="24"/>
        </w:rPr>
        <w:t xml:space="preserve">Bambú. </w:t>
      </w:r>
      <w:r w:rsidRPr="002C44B8">
        <w:rPr>
          <w:rFonts w:asciiTheme="majorHAnsi" w:hAnsiTheme="majorHAnsi"/>
          <w:b/>
          <w:w w:val="105"/>
          <w:sz w:val="24"/>
          <w:szCs w:val="24"/>
        </w:rPr>
        <w:t>9)</w:t>
      </w:r>
      <w:r w:rsidRPr="002C44B8">
        <w:rPr>
          <w:rFonts w:asciiTheme="majorHAnsi" w:hAnsiTheme="majorHAnsi"/>
          <w:w w:val="105"/>
          <w:sz w:val="24"/>
          <w:szCs w:val="24"/>
        </w:rPr>
        <w:t xml:space="preserve"> </w:t>
      </w:r>
      <w:r w:rsidRPr="002C44B8">
        <w:rPr>
          <w:rFonts w:asciiTheme="majorHAnsi" w:hAnsiTheme="majorHAnsi"/>
          <w:sz w:val="24"/>
          <w:szCs w:val="24"/>
        </w:rPr>
        <w:t>Solicitud</w:t>
      </w:r>
      <w:r w:rsidRPr="002C44B8">
        <w:rPr>
          <w:rFonts w:asciiTheme="majorHAnsi" w:hAnsiTheme="majorHAnsi"/>
          <w:spacing w:val="28"/>
          <w:sz w:val="24"/>
          <w:szCs w:val="24"/>
        </w:rPr>
        <w:t xml:space="preserve"> </w:t>
      </w:r>
      <w:r w:rsidRPr="002C44B8">
        <w:rPr>
          <w:rFonts w:asciiTheme="majorHAnsi" w:hAnsiTheme="majorHAnsi"/>
          <w:sz w:val="24"/>
          <w:szCs w:val="24"/>
        </w:rPr>
        <w:t>de</w:t>
      </w:r>
      <w:r w:rsidRPr="002C44B8">
        <w:rPr>
          <w:rFonts w:asciiTheme="majorHAnsi" w:hAnsiTheme="majorHAnsi"/>
          <w:spacing w:val="29"/>
          <w:sz w:val="24"/>
          <w:szCs w:val="24"/>
        </w:rPr>
        <w:t xml:space="preserve"> </w:t>
      </w:r>
      <w:r w:rsidRPr="002C44B8">
        <w:rPr>
          <w:rFonts w:asciiTheme="majorHAnsi" w:hAnsiTheme="majorHAnsi"/>
          <w:sz w:val="24"/>
          <w:szCs w:val="24"/>
        </w:rPr>
        <w:t>reconocimiento</w:t>
      </w:r>
      <w:r w:rsidRPr="002C44B8">
        <w:rPr>
          <w:rFonts w:asciiTheme="majorHAnsi" w:hAnsiTheme="majorHAnsi"/>
          <w:spacing w:val="13"/>
          <w:sz w:val="24"/>
          <w:szCs w:val="24"/>
        </w:rPr>
        <w:t xml:space="preserve"> </w:t>
      </w:r>
      <w:r w:rsidRPr="002C44B8">
        <w:rPr>
          <w:rFonts w:asciiTheme="majorHAnsi" w:hAnsiTheme="majorHAnsi"/>
          <w:sz w:val="24"/>
          <w:szCs w:val="24"/>
        </w:rPr>
        <w:t>de</w:t>
      </w:r>
      <w:r w:rsidRPr="002C44B8">
        <w:rPr>
          <w:rFonts w:asciiTheme="majorHAnsi" w:hAnsiTheme="majorHAnsi"/>
          <w:spacing w:val="12"/>
          <w:sz w:val="24"/>
          <w:szCs w:val="24"/>
        </w:rPr>
        <w:t xml:space="preserve"> </w:t>
      </w:r>
      <w:r w:rsidRPr="002C44B8">
        <w:rPr>
          <w:rFonts w:asciiTheme="majorHAnsi" w:hAnsiTheme="majorHAnsi"/>
          <w:sz w:val="24"/>
          <w:szCs w:val="24"/>
        </w:rPr>
        <w:t>nueva</w:t>
      </w:r>
      <w:r w:rsidRPr="002C44B8">
        <w:rPr>
          <w:rFonts w:asciiTheme="majorHAnsi" w:hAnsiTheme="majorHAnsi"/>
          <w:spacing w:val="13"/>
          <w:sz w:val="24"/>
          <w:szCs w:val="24"/>
        </w:rPr>
        <w:t xml:space="preserve"> </w:t>
      </w:r>
      <w:r w:rsidRPr="002C44B8">
        <w:rPr>
          <w:rFonts w:asciiTheme="majorHAnsi" w:hAnsiTheme="majorHAnsi"/>
          <w:sz w:val="24"/>
          <w:szCs w:val="24"/>
        </w:rPr>
        <w:t>directiva</w:t>
      </w:r>
      <w:r w:rsidRPr="002C44B8">
        <w:rPr>
          <w:rFonts w:asciiTheme="majorHAnsi" w:hAnsiTheme="majorHAnsi"/>
          <w:spacing w:val="12"/>
          <w:sz w:val="24"/>
          <w:szCs w:val="24"/>
        </w:rPr>
        <w:t xml:space="preserve"> </w:t>
      </w:r>
      <w:r w:rsidRPr="002C44B8">
        <w:rPr>
          <w:rFonts w:asciiTheme="majorHAnsi" w:hAnsiTheme="majorHAnsi"/>
          <w:sz w:val="24"/>
          <w:szCs w:val="24"/>
        </w:rPr>
        <w:t>de</w:t>
      </w:r>
      <w:r w:rsidRPr="002C44B8">
        <w:rPr>
          <w:rFonts w:asciiTheme="majorHAnsi" w:hAnsiTheme="majorHAnsi"/>
          <w:spacing w:val="13"/>
          <w:sz w:val="24"/>
          <w:szCs w:val="24"/>
        </w:rPr>
        <w:t xml:space="preserve"> </w:t>
      </w:r>
      <w:r w:rsidRPr="002C44B8">
        <w:rPr>
          <w:rFonts w:asciiTheme="majorHAnsi" w:hAnsiTheme="majorHAnsi"/>
          <w:sz w:val="24"/>
          <w:szCs w:val="24"/>
        </w:rPr>
        <w:t>ADESCO,</w:t>
      </w:r>
      <w:r w:rsidRPr="002C44B8">
        <w:rPr>
          <w:rFonts w:asciiTheme="majorHAnsi" w:hAnsiTheme="majorHAnsi"/>
          <w:spacing w:val="12"/>
          <w:sz w:val="24"/>
          <w:szCs w:val="24"/>
        </w:rPr>
        <w:t xml:space="preserve"> </w:t>
      </w:r>
      <w:r w:rsidRPr="002C44B8">
        <w:rPr>
          <w:rFonts w:asciiTheme="majorHAnsi" w:hAnsiTheme="majorHAnsi"/>
          <w:sz w:val="24"/>
          <w:szCs w:val="24"/>
        </w:rPr>
        <w:t>del</w:t>
      </w:r>
      <w:r w:rsidRPr="002C44B8">
        <w:rPr>
          <w:rFonts w:asciiTheme="majorHAnsi" w:hAnsiTheme="majorHAnsi"/>
          <w:spacing w:val="13"/>
          <w:sz w:val="24"/>
          <w:szCs w:val="24"/>
        </w:rPr>
        <w:t xml:space="preserve"> </w:t>
      </w:r>
      <w:r w:rsidRPr="002C44B8">
        <w:rPr>
          <w:rFonts w:asciiTheme="majorHAnsi" w:hAnsiTheme="majorHAnsi"/>
          <w:sz w:val="24"/>
          <w:szCs w:val="24"/>
        </w:rPr>
        <w:t>Cantón</w:t>
      </w:r>
      <w:r w:rsidRPr="002C44B8">
        <w:rPr>
          <w:rFonts w:asciiTheme="majorHAnsi" w:hAnsiTheme="majorHAnsi"/>
          <w:spacing w:val="12"/>
          <w:sz w:val="24"/>
          <w:szCs w:val="24"/>
        </w:rPr>
        <w:t xml:space="preserve"> </w:t>
      </w:r>
      <w:r w:rsidRPr="002C44B8">
        <w:rPr>
          <w:rFonts w:asciiTheme="majorHAnsi" w:hAnsiTheme="majorHAnsi"/>
          <w:sz w:val="24"/>
          <w:szCs w:val="24"/>
        </w:rPr>
        <w:t>Jayuca.</w:t>
      </w:r>
      <w:r w:rsidRPr="002C44B8">
        <w:rPr>
          <w:rFonts w:asciiTheme="majorHAnsi" w:eastAsia="Times New Roman" w:hAnsiTheme="majorHAnsi" w:cstheme="minorHAnsi"/>
          <w:sz w:val="24"/>
          <w:szCs w:val="24"/>
        </w:rPr>
        <w:t xml:space="preserve"> . </w:t>
      </w:r>
      <w:r w:rsidRPr="002C44B8">
        <w:rPr>
          <w:rFonts w:asciiTheme="majorHAnsi" w:hAnsiTheme="majorHAnsi"/>
          <w:sz w:val="24"/>
          <w:szCs w:val="24"/>
          <w:lang w:eastAsia="es-ES"/>
        </w:rPr>
        <w:t>El Concejo Municipal emitió los acuerdos siguientes:</w:t>
      </w:r>
      <w:r w:rsidRPr="002C44B8">
        <w:rPr>
          <w:rFonts w:asciiTheme="majorHAnsi" w:hAnsiTheme="majorHAnsi"/>
          <w:w w:val="105"/>
          <w:sz w:val="24"/>
          <w:szCs w:val="24"/>
        </w:rPr>
        <w:t xml:space="preserve"> </w:t>
      </w:r>
      <w:r w:rsidRPr="002C44B8">
        <w:rPr>
          <w:rFonts w:asciiTheme="majorHAnsi" w:hAnsiTheme="majorHAnsi" w:cstheme="minorHAnsi"/>
          <w:b/>
          <w:color w:val="4F81BD" w:themeColor="accent1"/>
          <w:sz w:val="24"/>
          <w:szCs w:val="24"/>
        </w:rPr>
        <w:t xml:space="preserve">ACUERDO NÚMERO UNO. </w:t>
      </w:r>
      <w:r w:rsidRPr="002C44B8">
        <w:rPr>
          <w:rFonts w:asciiTheme="majorHAnsi" w:hAnsiTheme="majorHAnsi" w:cstheme="minorHAnsi"/>
          <w:sz w:val="24"/>
          <w:szCs w:val="24"/>
        </w:rPr>
        <w:t xml:space="preserve">El alcalde municipal hace del conocimiento a los regidores que la jefa de la Unidad de  Presupuesto, ha solicitado la modificación del presupuesto municipal aprobado en el mes de enero del corriente año. Dicha modificación consiste en modificación de los </w:t>
      </w:r>
      <w:r w:rsidRPr="002C44B8">
        <w:rPr>
          <w:rFonts w:asciiTheme="majorHAnsi" w:hAnsiTheme="majorHAnsi" w:cstheme="minorHAnsi"/>
          <w:sz w:val="24"/>
          <w:szCs w:val="24"/>
        </w:rPr>
        <w:lastRenderedPageBreak/>
        <w:t xml:space="preserve">ingresos y egresos, que pasaría de tres millones setecientos  diecisiete mil trecientos sesenta y siete con sesenta y siete centavos de dólar </w:t>
      </w:r>
      <w:r w:rsidRPr="002C44B8">
        <w:rPr>
          <w:rFonts w:asciiTheme="majorHAnsi" w:hAnsiTheme="majorHAnsi" w:cstheme="minorHAnsi"/>
          <w:b/>
          <w:sz w:val="24"/>
          <w:szCs w:val="24"/>
        </w:rPr>
        <w:t>$3, 717,367.67</w:t>
      </w:r>
      <w:r w:rsidRPr="002C44B8">
        <w:rPr>
          <w:rFonts w:asciiTheme="majorHAnsi" w:hAnsiTheme="majorHAnsi" w:cstheme="minorHAnsi"/>
          <w:sz w:val="24"/>
          <w:szCs w:val="24"/>
        </w:rPr>
        <w:t xml:space="preserve">  a  tres millones  ciento noventa y seis mil novecientos noventa y  uno con tres centavos de dólar. </w:t>
      </w:r>
      <w:r w:rsidRPr="002C44B8">
        <w:rPr>
          <w:rFonts w:asciiTheme="majorHAnsi" w:hAnsiTheme="majorHAnsi" w:cstheme="minorHAnsi"/>
          <w:b/>
          <w:sz w:val="24"/>
          <w:szCs w:val="24"/>
        </w:rPr>
        <w:t xml:space="preserve">$3, 196,991.03, </w:t>
      </w:r>
      <w:r w:rsidRPr="002C44B8">
        <w:rPr>
          <w:rFonts w:asciiTheme="majorHAnsi" w:hAnsiTheme="majorHAnsi" w:cstheme="minorHAnsi"/>
          <w:sz w:val="24"/>
          <w:szCs w:val="24"/>
        </w:rPr>
        <w:t xml:space="preserve">teniendo como reducción la cantidad de  quinientos veinte mil trecientos setenta y seis con sesenta y cuatro centavos de dólar. Dicha modificación se basa según la información proporcionada por parte de Dirección general  de Contabilidad Gubernamental del Ministerio de Hacienda. En el cual expresan que es necesario ya que todavía no se cuentan con los lineamientos correspondientes para su incorporación para el sistema SAFIM. Y que a futuro será necesaria una nueva modificación según los lineamientos que emita  el Ministerio de Hacienda. El quinto regidor propietario  Lic. Gilberto Antonio Toloza Méndez  expresa que le preocupa que dicha modificación </w:t>
      </w:r>
      <w:proofErr w:type="gramStart"/>
      <w:r w:rsidRPr="002C44B8">
        <w:rPr>
          <w:rFonts w:asciiTheme="majorHAnsi" w:hAnsiTheme="majorHAnsi" w:cstheme="minorHAnsi"/>
          <w:sz w:val="24"/>
          <w:szCs w:val="24"/>
        </w:rPr>
        <w:t>recae</w:t>
      </w:r>
      <w:proofErr w:type="gramEnd"/>
      <w:r w:rsidRPr="002C44B8">
        <w:rPr>
          <w:rFonts w:asciiTheme="majorHAnsi" w:hAnsiTheme="majorHAnsi" w:cstheme="minorHAnsi"/>
          <w:sz w:val="24"/>
          <w:szCs w:val="24"/>
        </w:rPr>
        <w:t xml:space="preserve"> sobre la deuda de la Municipalidad, y que es parte del presupuesto del municipio. Que no tenga el Ministerio de Hacienda sus lineamientos es otra cosa y cuando lo tengan lo aplicarán y le preocupa sacar la deuda del municipio del presupuesto. Y que lastimosamente no tienen un documento físico que respalde la decisión que tome el concejo. Por lo tanto sugiere que se saque el punto de agenda y que cuando se cuente con un respaldo Legal se actué según los lineamientos. El sexto regidor propietario Lic. Roberto Carlos Avilés Rivera. Expresa que este tipo de modificaciones tienen que seguir conforme a un reglamento  que ya define los mecanismos de cómo aplicar la Ley. Prácticamente en este caso se está hablando en términos neutrales, sin aplicar términos, formas, criterios, márgenes y la Ley por lo menos  no tiene ningún tipo de reglamento hasta la fecha y a la falta de ellos deberían existir manuales o directrices y lamentablemente no existe nada de eso. El  séptimo regidor  propietario  Lic. Carlos Mauricio Miranda Rubio expresa que es un tema muy importante y hay fuentes que pueden designar obligaciones y por lo menos en este momento no hay nada de que respalde  al concejo, y a su criterio el decreto no puede materializarse porque o tiene su respectivo reglamento. Considerando los criterios pronunciado por los regidores  el señor alcalde solicita que se saque el punto de agenda y que se sustente de información, para que posteriormente se pueda incorporar a una próxima sesión.  Conocedores de la petición por parte del señor alcalde el concejo somete a votación y con unanimidad de voto el concejo </w:t>
      </w:r>
      <w:r w:rsidRPr="002C44B8">
        <w:rPr>
          <w:rFonts w:asciiTheme="majorHAnsi" w:hAnsiTheme="majorHAnsi" w:cstheme="minorHAnsi"/>
          <w:b/>
          <w:sz w:val="24"/>
          <w:szCs w:val="24"/>
        </w:rPr>
        <w:t xml:space="preserve">A C U E R D </w:t>
      </w:r>
      <w:r w:rsidRPr="002C44B8">
        <w:rPr>
          <w:rFonts w:asciiTheme="majorHAnsi" w:hAnsiTheme="majorHAnsi" w:cstheme="minorHAnsi"/>
          <w:b/>
          <w:sz w:val="24"/>
          <w:szCs w:val="24"/>
        </w:rPr>
        <w:lastRenderedPageBreak/>
        <w:t xml:space="preserve">A: </w:t>
      </w:r>
      <w:r w:rsidRPr="002C44B8">
        <w:rPr>
          <w:rFonts w:asciiTheme="majorHAnsi" w:hAnsiTheme="majorHAnsi" w:cstheme="minorHAnsi"/>
          <w:sz w:val="24"/>
          <w:szCs w:val="24"/>
        </w:rPr>
        <w:t xml:space="preserve">Autorizar al alcalde municipal para sacar el punto de agenda número cuatro, para que se analice y se recabe mayor información que posteriormente se incorpórea a una sesión. </w:t>
      </w:r>
      <w:r w:rsidRPr="002C44B8">
        <w:rPr>
          <w:rFonts w:asciiTheme="majorHAnsi" w:hAnsiTheme="majorHAnsi" w:cstheme="minorHAnsi"/>
          <w:b/>
          <w:color w:val="4F81BD" w:themeColor="accent1"/>
          <w:sz w:val="24"/>
          <w:szCs w:val="24"/>
        </w:rPr>
        <w:t xml:space="preserve">ACUERDO NÚMERO DOS. </w:t>
      </w:r>
      <w:r w:rsidRPr="002C44B8">
        <w:rPr>
          <w:rFonts w:asciiTheme="majorHAnsi" w:hAnsiTheme="majorHAnsi" w:cstheme="minorHAnsi"/>
          <w:sz w:val="24"/>
          <w:szCs w:val="24"/>
        </w:rPr>
        <w:t xml:space="preserve">El alcalde municipal hace referencia al punto número cinco de la agenda en el cual consiste en </w:t>
      </w:r>
      <w:r w:rsidRPr="002C44B8">
        <w:rPr>
          <w:rFonts w:asciiTheme="majorHAnsi" w:hAnsiTheme="majorHAnsi"/>
          <w:sz w:val="24"/>
          <w:szCs w:val="24"/>
        </w:rPr>
        <w:t>aprobación</w:t>
      </w:r>
      <w:r w:rsidRPr="002C44B8">
        <w:rPr>
          <w:rFonts w:asciiTheme="majorHAnsi" w:hAnsiTheme="majorHAnsi"/>
          <w:spacing w:val="-8"/>
          <w:sz w:val="24"/>
          <w:szCs w:val="24"/>
        </w:rPr>
        <w:t xml:space="preserve"> </w:t>
      </w:r>
      <w:r w:rsidRPr="002C44B8">
        <w:rPr>
          <w:rFonts w:asciiTheme="majorHAnsi" w:hAnsiTheme="majorHAnsi"/>
          <w:sz w:val="24"/>
          <w:szCs w:val="24"/>
        </w:rPr>
        <w:t>del</w:t>
      </w:r>
      <w:r w:rsidRPr="002C44B8">
        <w:rPr>
          <w:rFonts w:asciiTheme="majorHAnsi" w:hAnsiTheme="majorHAnsi"/>
          <w:spacing w:val="-8"/>
          <w:sz w:val="24"/>
          <w:szCs w:val="24"/>
        </w:rPr>
        <w:t xml:space="preserve"> </w:t>
      </w:r>
      <w:r w:rsidRPr="002C44B8">
        <w:rPr>
          <w:rFonts w:asciiTheme="majorHAnsi" w:hAnsiTheme="majorHAnsi"/>
          <w:i/>
          <w:sz w:val="24"/>
          <w:szCs w:val="24"/>
        </w:rPr>
        <w:t>Convenio</w:t>
      </w:r>
      <w:r w:rsidRPr="002C44B8">
        <w:rPr>
          <w:rFonts w:asciiTheme="majorHAnsi" w:hAnsiTheme="majorHAnsi"/>
          <w:i/>
          <w:spacing w:val="-6"/>
          <w:sz w:val="24"/>
          <w:szCs w:val="24"/>
        </w:rPr>
        <w:t xml:space="preserve"> </w:t>
      </w:r>
      <w:r w:rsidRPr="002C44B8">
        <w:rPr>
          <w:rFonts w:asciiTheme="majorHAnsi" w:hAnsiTheme="majorHAnsi"/>
          <w:i/>
          <w:sz w:val="24"/>
          <w:szCs w:val="24"/>
        </w:rPr>
        <w:t>Marco</w:t>
      </w:r>
      <w:r w:rsidRPr="002C44B8">
        <w:rPr>
          <w:rFonts w:asciiTheme="majorHAnsi" w:hAnsiTheme="majorHAnsi"/>
          <w:i/>
          <w:spacing w:val="-6"/>
          <w:sz w:val="24"/>
          <w:szCs w:val="24"/>
        </w:rPr>
        <w:t xml:space="preserve"> </w:t>
      </w:r>
      <w:r w:rsidRPr="002C44B8">
        <w:rPr>
          <w:rFonts w:asciiTheme="majorHAnsi" w:hAnsiTheme="majorHAnsi"/>
          <w:i/>
          <w:sz w:val="24"/>
          <w:szCs w:val="24"/>
        </w:rPr>
        <w:t>Municipal</w:t>
      </w:r>
      <w:r w:rsidRPr="002C44B8">
        <w:rPr>
          <w:rFonts w:asciiTheme="majorHAnsi" w:hAnsiTheme="majorHAnsi"/>
          <w:i/>
          <w:spacing w:val="-6"/>
          <w:sz w:val="24"/>
          <w:szCs w:val="24"/>
        </w:rPr>
        <w:t xml:space="preserve"> </w:t>
      </w:r>
      <w:r w:rsidRPr="002C44B8">
        <w:rPr>
          <w:rFonts w:asciiTheme="majorHAnsi" w:hAnsiTheme="majorHAnsi"/>
          <w:i/>
          <w:sz w:val="24"/>
          <w:szCs w:val="24"/>
        </w:rPr>
        <w:t>entre</w:t>
      </w:r>
      <w:r w:rsidRPr="002C44B8">
        <w:rPr>
          <w:rFonts w:asciiTheme="majorHAnsi" w:hAnsiTheme="majorHAnsi"/>
          <w:i/>
          <w:spacing w:val="-6"/>
          <w:sz w:val="24"/>
          <w:szCs w:val="24"/>
        </w:rPr>
        <w:t xml:space="preserve"> </w:t>
      </w:r>
      <w:r w:rsidRPr="002C44B8">
        <w:rPr>
          <w:rFonts w:asciiTheme="majorHAnsi" w:hAnsiTheme="majorHAnsi"/>
          <w:i/>
          <w:sz w:val="24"/>
          <w:szCs w:val="24"/>
        </w:rPr>
        <w:t>la</w:t>
      </w:r>
      <w:r w:rsidRPr="002C44B8">
        <w:rPr>
          <w:rFonts w:asciiTheme="majorHAnsi" w:hAnsiTheme="majorHAnsi"/>
          <w:i/>
          <w:spacing w:val="-5"/>
          <w:sz w:val="24"/>
          <w:szCs w:val="24"/>
        </w:rPr>
        <w:t xml:space="preserve"> </w:t>
      </w:r>
      <w:r w:rsidRPr="002C44B8">
        <w:rPr>
          <w:rFonts w:asciiTheme="majorHAnsi" w:hAnsiTheme="majorHAnsi"/>
          <w:i/>
          <w:sz w:val="24"/>
          <w:szCs w:val="24"/>
        </w:rPr>
        <w:t>Dirección</w:t>
      </w:r>
      <w:r w:rsidRPr="002C44B8">
        <w:rPr>
          <w:rFonts w:asciiTheme="majorHAnsi" w:hAnsiTheme="majorHAnsi"/>
          <w:i/>
          <w:spacing w:val="-6"/>
          <w:sz w:val="24"/>
          <w:szCs w:val="24"/>
        </w:rPr>
        <w:t xml:space="preserve"> </w:t>
      </w:r>
      <w:r w:rsidRPr="002C44B8">
        <w:rPr>
          <w:rFonts w:asciiTheme="majorHAnsi" w:hAnsiTheme="majorHAnsi"/>
          <w:i/>
          <w:sz w:val="24"/>
          <w:szCs w:val="24"/>
        </w:rPr>
        <w:t>Nacional</w:t>
      </w:r>
      <w:r w:rsidRPr="002C44B8">
        <w:rPr>
          <w:rFonts w:asciiTheme="majorHAnsi" w:hAnsiTheme="majorHAnsi"/>
          <w:i/>
          <w:spacing w:val="-6"/>
          <w:sz w:val="24"/>
          <w:szCs w:val="24"/>
        </w:rPr>
        <w:t xml:space="preserve"> </w:t>
      </w:r>
      <w:r w:rsidRPr="002C44B8">
        <w:rPr>
          <w:rFonts w:asciiTheme="majorHAnsi" w:hAnsiTheme="majorHAnsi"/>
          <w:i/>
          <w:sz w:val="24"/>
          <w:szCs w:val="24"/>
        </w:rPr>
        <w:t>de</w:t>
      </w:r>
      <w:r w:rsidRPr="002C44B8">
        <w:rPr>
          <w:rFonts w:asciiTheme="majorHAnsi" w:hAnsiTheme="majorHAnsi"/>
          <w:i/>
          <w:spacing w:val="-6"/>
          <w:sz w:val="24"/>
          <w:szCs w:val="24"/>
        </w:rPr>
        <w:t xml:space="preserve"> </w:t>
      </w:r>
      <w:r w:rsidRPr="002C44B8">
        <w:rPr>
          <w:rFonts w:asciiTheme="majorHAnsi" w:hAnsiTheme="majorHAnsi"/>
          <w:i/>
          <w:sz w:val="24"/>
          <w:szCs w:val="24"/>
        </w:rPr>
        <w:t>Obras</w:t>
      </w:r>
      <w:r w:rsidRPr="002C44B8">
        <w:rPr>
          <w:rFonts w:asciiTheme="majorHAnsi" w:hAnsiTheme="majorHAnsi"/>
          <w:i/>
          <w:spacing w:val="-58"/>
          <w:sz w:val="24"/>
          <w:szCs w:val="24"/>
        </w:rPr>
        <w:t xml:space="preserve"> </w:t>
      </w:r>
      <w:r w:rsidRPr="002C44B8">
        <w:rPr>
          <w:rFonts w:asciiTheme="majorHAnsi" w:hAnsiTheme="majorHAnsi"/>
          <w:i/>
          <w:sz w:val="24"/>
          <w:szCs w:val="24"/>
        </w:rPr>
        <w:t>Municipales (DOM) y la Municipalidad de Olocuilta</w:t>
      </w:r>
      <w:r w:rsidRPr="002C44B8">
        <w:rPr>
          <w:rFonts w:asciiTheme="majorHAnsi" w:hAnsiTheme="majorHAnsi"/>
          <w:sz w:val="24"/>
          <w:szCs w:val="24"/>
        </w:rPr>
        <w:t xml:space="preserve">, </w:t>
      </w:r>
      <w:r w:rsidRPr="002C44B8">
        <w:rPr>
          <w:rFonts w:asciiTheme="majorHAnsi" w:hAnsiTheme="majorHAnsi"/>
          <w:i/>
          <w:sz w:val="24"/>
          <w:szCs w:val="24"/>
        </w:rPr>
        <w:t>departamento de La Paz</w:t>
      </w:r>
      <w:r w:rsidRPr="002C44B8">
        <w:rPr>
          <w:rFonts w:asciiTheme="majorHAnsi" w:hAnsiTheme="majorHAnsi"/>
          <w:sz w:val="24"/>
          <w:szCs w:val="24"/>
        </w:rPr>
        <w:t>, para la</w:t>
      </w:r>
      <w:r w:rsidRPr="002C44B8">
        <w:rPr>
          <w:rFonts w:asciiTheme="majorHAnsi" w:hAnsiTheme="majorHAnsi"/>
          <w:spacing w:val="1"/>
          <w:sz w:val="24"/>
          <w:szCs w:val="24"/>
        </w:rPr>
        <w:t xml:space="preserve"> </w:t>
      </w:r>
      <w:r w:rsidRPr="002C44B8">
        <w:rPr>
          <w:rFonts w:asciiTheme="majorHAnsi" w:hAnsiTheme="majorHAnsi"/>
          <w:w w:val="90"/>
          <w:sz w:val="24"/>
          <w:szCs w:val="24"/>
        </w:rPr>
        <w:t>implementación</w:t>
      </w:r>
      <w:r w:rsidRPr="002C44B8">
        <w:rPr>
          <w:rFonts w:asciiTheme="majorHAnsi" w:hAnsiTheme="majorHAnsi"/>
          <w:spacing w:val="-16"/>
          <w:w w:val="90"/>
          <w:sz w:val="24"/>
          <w:szCs w:val="24"/>
        </w:rPr>
        <w:t xml:space="preserve"> </w:t>
      </w:r>
      <w:r w:rsidRPr="002C44B8">
        <w:rPr>
          <w:rFonts w:asciiTheme="majorHAnsi" w:hAnsiTheme="majorHAnsi"/>
          <w:w w:val="90"/>
          <w:sz w:val="24"/>
          <w:szCs w:val="24"/>
        </w:rPr>
        <w:t>del</w:t>
      </w:r>
      <w:r w:rsidRPr="002C44B8">
        <w:rPr>
          <w:rFonts w:asciiTheme="majorHAnsi" w:hAnsiTheme="majorHAnsi"/>
          <w:spacing w:val="-15"/>
          <w:w w:val="90"/>
          <w:sz w:val="24"/>
          <w:szCs w:val="24"/>
        </w:rPr>
        <w:t xml:space="preserve"> </w:t>
      </w:r>
      <w:r w:rsidRPr="002C44B8">
        <w:rPr>
          <w:rFonts w:asciiTheme="majorHAnsi" w:hAnsiTheme="majorHAnsi"/>
          <w:i/>
          <w:w w:val="90"/>
          <w:sz w:val="24"/>
          <w:szCs w:val="24"/>
        </w:rPr>
        <w:t>Proyecto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de</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Desarrollo</w:t>
      </w:r>
      <w:r w:rsidRPr="002C44B8">
        <w:rPr>
          <w:rFonts w:asciiTheme="majorHAnsi" w:hAnsiTheme="majorHAnsi"/>
          <w:i/>
          <w:spacing w:val="-13"/>
          <w:w w:val="90"/>
          <w:sz w:val="24"/>
          <w:szCs w:val="24"/>
        </w:rPr>
        <w:t xml:space="preserve"> </w:t>
      </w:r>
      <w:r w:rsidRPr="002C44B8">
        <w:rPr>
          <w:rFonts w:asciiTheme="majorHAnsi" w:hAnsiTheme="majorHAnsi"/>
          <w:i/>
          <w:w w:val="90"/>
          <w:sz w:val="24"/>
          <w:szCs w:val="24"/>
        </w:rPr>
        <w:t>Económico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Local</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 xml:space="preserve">Resiliente., </w:t>
      </w:r>
      <w:r w:rsidRPr="002C44B8">
        <w:rPr>
          <w:rFonts w:asciiTheme="majorHAnsi" w:hAnsiTheme="majorHAnsi"/>
          <w:w w:val="90"/>
          <w:sz w:val="24"/>
          <w:szCs w:val="24"/>
        </w:rPr>
        <w:t>lo cual explica que se le ha informado</w:t>
      </w:r>
      <w:r w:rsidRPr="002C44B8">
        <w:rPr>
          <w:rFonts w:asciiTheme="majorHAnsi" w:hAnsiTheme="majorHAnsi"/>
          <w:i/>
          <w:w w:val="90"/>
          <w:sz w:val="24"/>
          <w:szCs w:val="24"/>
        </w:rPr>
        <w:t xml:space="preserve"> a los alcalde de la zona paracentral del país, que el gobierno central adquirirá  un préstamo con el Banco Mundial por la cantidad de  DOSCIENTOS MILLONES DE DÓLAR, y que se ejecutará por medio de la </w:t>
      </w:r>
      <w:r w:rsidRPr="002C44B8">
        <w:rPr>
          <w:rFonts w:asciiTheme="majorHAnsi" w:hAnsiTheme="majorHAnsi"/>
          <w:i/>
          <w:sz w:val="24"/>
          <w:szCs w:val="24"/>
        </w:rPr>
        <w:t>Dirección</w:t>
      </w:r>
      <w:r w:rsidRPr="002C44B8">
        <w:rPr>
          <w:rFonts w:asciiTheme="majorHAnsi" w:hAnsiTheme="majorHAnsi"/>
          <w:i/>
          <w:spacing w:val="-6"/>
          <w:sz w:val="24"/>
          <w:szCs w:val="24"/>
        </w:rPr>
        <w:t xml:space="preserve"> </w:t>
      </w:r>
      <w:r w:rsidRPr="002C44B8">
        <w:rPr>
          <w:rFonts w:asciiTheme="majorHAnsi" w:hAnsiTheme="majorHAnsi"/>
          <w:i/>
          <w:sz w:val="24"/>
          <w:szCs w:val="24"/>
        </w:rPr>
        <w:t>Nacional</w:t>
      </w:r>
      <w:r w:rsidRPr="002C44B8">
        <w:rPr>
          <w:rFonts w:asciiTheme="majorHAnsi" w:hAnsiTheme="majorHAnsi"/>
          <w:i/>
          <w:spacing w:val="-6"/>
          <w:sz w:val="24"/>
          <w:szCs w:val="24"/>
        </w:rPr>
        <w:t xml:space="preserve"> </w:t>
      </w:r>
      <w:r w:rsidRPr="002C44B8">
        <w:rPr>
          <w:rFonts w:asciiTheme="majorHAnsi" w:hAnsiTheme="majorHAnsi"/>
          <w:i/>
          <w:sz w:val="24"/>
          <w:szCs w:val="24"/>
        </w:rPr>
        <w:t>de</w:t>
      </w:r>
      <w:r w:rsidRPr="002C44B8">
        <w:rPr>
          <w:rFonts w:asciiTheme="majorHAnsi" w:hAnsiTheme="majorHAnsi"/>
          <w:i/>
          <w:spacing w:val="-6"/>
          <w:sz w:val="24"/>
          <w:szCs w:val="24"/>
        </w:rPr>
        <w:t xml:space="preserve"> </w:t>
      </w:r>
      <w:r w:rsidRPr="002C44B8">
        <w:rPr>
          <w:rFonts w:asciiTheme="majorHAnsi" w:hAnsiTheme="majorHAnsi"/>
          <w:i/>
          <w:sz w:val="24"/>
          <w:szCs w:val="24"/>
        </w:rPr>
        <w:t>Obras</w:t>
      </w:r>
      <w:r w:rsidRPr="002C44B8">
        <w:rPr>
          <w:rFonts w:asciiTheme="majorHAnsi" w:hAnsiTheme="majorHAnsi"/>
          <w:i/>
          <w:spacing w:val="-58"/>
          <w:sz w:val="24"/>
          <w:szCs w:val="24"/>
        </w:rPr>
        <w:t xml:space="preserve"> </w:t>
      </w:r>
      <w:r w:rsidRPr="002C44B8">
        <w:rPr>
          <w:rFonts w:asciiTheme="majorHAnsi" w:hAnsiTheme="majorHAnsi"/>
          <w:i/>
          <w:sz w:val="24"/>
          <w:szCs w:val="24"/>
        </w:rPr>
        <w:t xml:space="preserve">Municipales (DOM),  Que dicho proyecto será nombrado como </w:t>
      </w:r>
      <w:r w:rsidRPr="002C44B8">
        <w:rPr>
          <w:rFonts w:asciiTheme="majorHAnsi" w:hAnsiTheme="majorHAnsi"/>
          <w:i/>
          <w:w w:val="90"/>
          <w:sz w:val="24"/>
          <w:szCs w:val="24"/>
        </w:rPr>
        <w:t>Proyecto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de</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Desarrollo</w:t>
      </w:r>
      <w:r w:rsidRPr="002C44B8">
        <w:rPr>
          <w:rFonts w:asciiTheme="majorHAnsi" w:hAnsiTheme="majorHAnsi"/>
          <w:i/>
          <w:spacing w:val="-13"/>
          <w:w w:val="90"/>
          <w:sz w:val="24"/>
          <w:szCs w:val="24"/>
        </w:rPr>
        <w:t xml:space="preserve"> </w:t>
      </w:r>
      <w:r w:rsidRPr="002C44B8">
        <w:rPr>
          <w:rFonts w:asciiTheme="majorHAnsi" w:hAnsiTheme="majorHAnsi"/>
          <w:i/>
          <w:w w:val="90"/>
          <w:sz w:val="24"/>
          <w:szCs w:val="24"/>
        </w:rPr>
        <w:t>Económico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Local</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 xml:space="preserve">Resiliente. Y </w:t>
      </w:r>
      <w:r w:rsidRPr="002C44B8">
        <w:rPr>
          <w:rFonts w:asciiTheme="majorHAnsi" w:hAnsiTheme="majorHAnsi"/>
          <w:w w:val="90"/>
          <w:sz w:val="24"/>
          <w:szCs w:val="24"/>
        </w:rPr>
        <w:t xml:space="preserve">que para ser parte  en dicho proyecto, es necesario firmar un convenio, es por ello que el sexto regidor propietario Lic. Roberto Carlos Avilés Rivera  expresa que de ser  un convenio lo que se tendría que solicitarse por parte del señor alcalde seria la autorización de la firma, ya que  la aprobación del convenio realmente no es materia del concejo, si no autorizar la firma del documento, es por ello que sugiere la modificación del punto de agenda. Considerando  la sugerencia del regidor el señor alcalde solicita la modificación del punto de agenda, se somete a votación  por unanimidad de votos el concejo </w:t>
      </w:r>
      <w:r w:rsidRPr="002C44B8">
        <w:rPr>
          <w:rFonts w:asciiTheme="majorHAnsi" w:hAnsiTheme="majorHAnsi"/>
          <w:b/>
          <w:w w:val="90"/>
          <w:sz w:val="24"/>
          <w:szCs w:val="24"/>
        </w:rPr>
        <w:t>A C U E R D A :</w:t>
      </w:r>
      <w:r w:rsidRPr="002C44B8">
        <w:rPr>
          <w:rFonts w:asciiTheme="majorHAnsi" w:hAnsiTheme="majorHAnsi"/>
          <w:w w:val="90"/>
          <w:sz w:val="24"/>
          <w:szCs w:val="24"/>
        </w:rPr>
        <w:t xml:space="preserve"> Autorizar al alcalde Municipal, a realizar el cambio del punto de agenda número  cinco en la  cual quedará establecido de la siguiente manera; punto cinco punto uno  Solicitud de aprobación de firma de convenio</w:t>
      </w:r>
      <w:r w:rsidRPr="002C44B8">
        <w:rPr>
          <w:rFonts w:asciiTheme="majorHAnsi" w:hAnsiTheme="majorHAnsi"/>
          <w:i/>
          <w:spacing w:val="-6"/>
          <w:sz w:val="24"/>
          <w:szCs w:val="24"/>
        </w:rPr>
        <w:t xml:space="preserve"> </w:t>
      </w:r>
      <w:r w:rsidRPr="002C44B8">
        <w:rPr>
          <w:rFonts w:asciiTheme="majorHAnsi" w:hAnsiTheme="majorHAnsi"/>
          <w:i/>
          <w:sz w:val="24"/>
          <w:szCs w:val="24"/>
        </w:rPr>
        <w:t>Marco</w:t>
      </w:r>
      <w:r w:rsidRPr="002C44B8">
        <w:rPr>
          <w:rFonts w:asciiTheme="majorHAnsi" w:hAnsiTheme="majorHAnsi"/>
          <w:i/>
          <w:spacing w:val="-6"/>
          <w:sz w:val="24"/>
          <w:szCs w:val="24"/>
        </w:rPr>
        <w:t xml:space="preserve"> </w:t>
      </w:r>
      <w:r w:rsidRPr="002C44B8">
        <w:rPr>
          <w:rFonts w:asciiTheme="majorHAnsi" w:hAnsiTheme="majorHAnsi"/>
          <w:i/>
          <w:sz w:val="24"/>
          <w:szCs w:val="24"/>
        </w:rPr>
        <w:t>Municipal</w:t>
      </w:r>
      <w:r w:rsidRPr="002C44B8">
        <w:rPr>
          <w:rFonts w:asciiTheme="majorHAnsi" w:hAnsiTheme="majorHAnsi"/>
          <w:i/>
          <w:spacing w:val="-6"/>
          <w:sz w:val="24"/>
          <w:szCs w:val="24"/>
        </w:rPr>
        <w:t xml:space="preserve"> </w:t>
      </w:r>
      <w:r w:rsidRPr="002C44B8">
        <w:rPr>
          <w:rFonts w:asciiTheme="majorHAnsi" w:hAnsiTheme="majorHAnsi"/>
          <w:i/>
          <w:sz w:val="24"/>
          <w:szCs w:val="24"/>
        </w:rPr>
        <w:t>entre</w:t>
      </w:r>
      <w:r w:rsidRPr="002C44B8">
        <w:rPr>
          <w:rFonts w:asciiTheme="majorHAnsi" w:hAnsiTheme="majorHAnsi"/>
          <w:i/>
          <w:spacing w:val="-6"/>
          <w:sz w:val="24"/>
          <w:szCs w:val="24"/>
        </w:rPr>
        <w:t xml:space="preserve"> </w:t>
      </w:r>
      <w:r w:rsidRPr="002C44B8">
        <w:rPr>
          <w:rFonts w:asciiTheme="majorHAnsi" w:hAnsiTheme="majorHAnsi"/>
          <w:i/>
          <w:sz w:val="24"/>
          <w:szCs w:val="24"/>
        </w:rPr>
        <w:t>la</w:t>
      </w:r>
      <w:r w:rsidRPr="002C44B8">
        <w:rPr>
          <w:rFonts w:asciiTheme="majorHAnsi" w:hAnsiTheme="majorHAnsi"/>
          <w:i/>
          <w:spacing w:val="-5"/>
          <w:sz w:val="24"/>
          <w:szCs w:val="24"/>
        </w:rPr>
        <w:t xml:space="preserve"> </w:t>
      </w:r>
      <w:r w:rsidRPr="002C44B8">
        <w:rPr>
          <w:rFonts w:asciiTheme="majorHAnsi" w:hAnsiTheme="majorHAnsi"/>
          <w:i/>
          <w:sz w:val="24"/>
          <w:szCs w:val="24"/>
        </w:rPr>
        <w:t>Dirección</w:t>
      </w:r>
      <w:r w:rsidRPr="002C44B8">
        <w:rPr>
          <w:rFonts w:asciiTheme="majorHAnsi" w:hAnsiTheme="majorHAnsi"/>
          <w:i/>
          <w:spacing w:val="-6"/>
          <w:sz w:val="24"/>
          <w:szCs w:val="24"/>
        </w:rPr>
        <w:t xml:space="preserve"> </w:t>
      </w:r>
      <w:r w:rsidRPr="002C44B8">
        <w:rPr>
          <w:rFonts w:asciiTheme="majorHAnsi" w:hAnsiTheme="majorHAnsi"/>
          <w:i/>
          <w:sz w:val="24"/>
          <w:szCs w:val="24"/>
        </w:rPr>
        <w:t>Nacional</w:t>
      </w:r>
      <w:r w:rsidRPr="002C44B8">
        <w:rPr>
          <w:rFonts w:asciiTheme="majorHAnsi" w:hAnsiTheme="majorHAnsi"/>
          <w:i/>
          <w:spacing w:val="-6"/>
          <w:sz w:val="24"/>
          <w:szCs w:val="24"/>
        </w:rPr>
        <w:t xml:space="preserve"> </w:t>
      </w:r>
      <w:r w:rsidRPr="002C44B8">
        <w:rPr>
          <w:rFonts w:asciiTheme="majorHAnsi" w:hAnsiTheme="majorHAnsi"/>
          <w:i/>
          <w:sz w:val="24"/>
          <w:szCs w:val="24"/>
        </w:rPr>
        <w:t>de</w:t>
      </w:r>
      <w:r w:rsidRPr="002C44B8">
        <w:rPr>
          <w:rFonts w:asciiTheme="majorHAnsi" w:hAnsiTheme="majorHAnsi"/>
          <w:i/>
          <w:spacing w:val="-6"/>
          <w:sz w:val="24"/>
          <w:szCs w:val="24"/>
        </w:rPr>
        <w:t xml:space="preserve"> </w:t>
      </w:r>
      <w:r w:rsidRPr="002C44B8">
        <w:rPr>
          <w:rFonts w:asciiTheme="majorHAnsi" w:hAnsiTheme="majorHAnsi"/>
          <w:i/>
          <w:sz w:val="24"/>
          <w:szCs w:val="24"/>
        </w:rPr>
        <w:t>Obras</w:t>
      </w:r>
      <w:r w:rsidRPr="002C44B8">
        <w:rPr>
          <w:rFonts w:asciiTheme="majorHAnsi" w:hAnsiTheme="majorHAnsi"/>
          <w:i/>
          <w:spacing w:val="-58"/>
          <w:sz w:val="24"/>
          <w:szCs w:val="24"/>
        </w:rPr>
        <w:t xml:space="preserve"> </w:t>
      </w:r>
      <w:r w:rsidRPr="002C44B8">
        <w:rPr>
          <w:rFonts w:asciiTheme="majorHAnsi" w:hAnsiTheme="majorHAnsi"/>
          <w:i/>
          <w:sz w:val="24"/>
          <w:szCs w:val="24"/>
        </w:rPr>
        <w:t>Municipales (DOM) y la Municipalidad de Olocuilta</w:t>
      </w:r>
      <w:r w:rsidRPr="002C44B8">
        <w:rPr>
          <w:rFonts w:asciiTheme="majorHAnsi" w:hAnsiTheme="majorHAnsi"/>
          <w:sz w:val="24"/>
          <w:szCs w:val="24"/>
        </w:rPr>
        <w:t xml:space="preserve">, </w:t>
      </w:r>
      <w:r w:rsidRPr="002C44B8">
        <w:rPr>
          <w:rFonts w:asciiTheme="majorHAnsi" w:hAnsiTheme="majorHAnsi"/>
          <w:i/>
          <w:sz w:val="24"/>
          <w:szCs w:val="24"/>
        </w:rPr>
        <w:t>departamento de La Paz</w:t>
      </w:r>
      <w:r w:rsidRPr="002C44B8">
        <w:rPr>
          <w:rFonts w:asciiTheme="majorHAnsi" w:hAnsiTheme="majorHAnsi"/>
          <w:sz w:val="24"/>
          <w:szCs w:val="24"/>
        </w:rPr>
        <w:t>, para la</w:t>
      </w:r>
      <w:r w:rsidRPr="002C44B8">
        <w:rPr>
          <w:rFonts w:asciiTheme="majorHAnsi" w:hAnsiTheme="majorHAnsi"/>
          <w:spacing w:val="1"/>
          <w:sz w:val="24"/>
          <w:szCs w:val="24"/>
        </w:rPr>
        <w:t xml:space="preserve"> </w:t>
      </w:r>
      <w:r w:rsidRPr="002C44B8">
        <w:rPr>
          <w:rFonts w:asciiTheme="majorHAnsi" w:hAnsiTheme="majorHAnsi"/>
          <w:w w:val="90"/>
          <w:sz w:val="24"/>
          <w:szCs w:val="24"/>
        </w:rPr>
        <w:t>implementación</w:t>
      </w:r>
      <w:r w:rsidRPr="002C44B8">
        <w:rPr>
          <w:rFonts w:asciiTheme="majorHAnsi" w:hAnsiTheme="majorHAnsi"/>
          <w:spacing w:val="-16"/>
          <w:w w:val="90"/>
          <w:sz w:val="24"/>
          <w:szCs w:val="24"/>
        </w:rPr>
        <w:t xml:space="preserve"> </w:t>
      </w:r>
      <w:r w:rsidRPr="002C44B8">
        <w:rPr>
          <w:rFonts w:asciiTheme="majorHAnsi" w:hAnsiTheme="majorHAnsi"/>
          <w:w w:val="90"/>
          <w:sz w:val="24"/>
          <w:szCs w:val="24"/>
        </w:rPr>
        <w:t>del</w:t>
      </w:r>
      <w:r w:rsidRPr="002C44B8">
        <w:rPr>
          <w:rFonts w:asciiTheme="majorHAnsi" w:hAnsiTheme="majorHAnsi"/>
          <w:spacing w:val="-15"/>
          <w:w w:val="90"/>
          <w:sz w:val="24"/>
          <w:szCs w:val="24"/>
        </w:rPr>
        <w:t xml:space="preserve"> </w:t>
      </w:r>
      <w:r w:rsidRPr="002C44B8">
        <w:rPr>
          <w:rFonts w:asciiTheme="majorHAnsi" w:hAnsiTheme="majorHAnsi"/>
          <w:i/>
          <w:w w:val="90"/>
          <w:sz w:val="24"/>
          <w:szCs w:val="24"/>
        </w:rPr>
        <w:t>Proyecto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de</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Desarrollo</w:t>
      </w:r>
      <w:r w:rsidRPr="002C44B8">
        <w:rPr>
          <w:rFonts w:asciiTheme="majorHAnsi" w:hAnsiTheme="majorHAnsi"/>
          <w:i/>
          <w:spacing w:val="-13"/>
          <w:w w:val="90"/>
          <w:sz w:val="24"/>
          <w:szCs w:val="24"/>
        </w:rPr>
        <w:t xml:space="preserve"> </w:t>
      </w:r>
      <w:r w:rsidRPr="002C44B8">
        <w:rPr>
          <w:rFonts w:asciiTheme="majorHAnsi" w:hAnsiTheme="majorHAnsi"/>
          <w:i/>
          <w:w w:val="90"/>
          <w:sz w:val="24"/>
          <w:szCs w:val="24"/>
        </w:rPr>
        <w:t>Económico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Local</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 xml:space="preserve">Resiliente.. </w:t>
      </w:r>
      <w:r w:rsidRPr="002C44B8">
        <w:rPr>
          <w:rFonts w:asciiTheme="majorHAnsi" w:hAnsiTheme="majorHAnsi" w:cstheme="minorHAnsi"/>
          <w:sz w:val="24"/>
          <w:szCs w:val="24"/>
        </w:rPr>
        <w:t xml:space="preserve"> </w:t>
      </w:r>
      <w:r w:rsidRPr="002C44B8">
        <w:rPr>
          <w:rFonts w:asciiTheme="majorHAnsi" w:hAnsiTheme="majorHAnsi" w:cstheme="minorHAnsi"/>
          <w:b/>
          <w:color w:val="4F81BD" w:themeColor="accent1"/>
          <w:sz w:val="24"/>
          <w:szCs w:val="24"/>
        </w:rPr>
        <w:t xml:space="preserve">ACUERDO NÚMERO DOS «A». </w:t>
      </w:r>
      <w:r w:rsidRPr="002C44B8">
        <w:rPr>
          <w:rFonts w:asciiTheme="majorHAnsi" w:hAnsiTheme="majorHAnsi" w:cstheme="minorHAnsi"/>
          <w:sz w:val="24"/>
          <w:szCs w:val="24"/>
        </w:rPr>
        <w:t xml:space="preserve">El alcalde municipal hace la explicación a los regidores que el Gobierno central ha notificado que realizará un préstamo con el Banco Mundial  </w:t>
      </w:r>
      <w:r w:rsidRPr="002C44B8">
        <w:rPr>
          <w:rFonts w:asciiTheme="majorHAnsi" w:hAnsiTheme="majorHAnsi"/>
          <w:i/>
          <w:w w:val="90"/>
          <w:sz w:val="24"/>
          <w:szCs w:val="24"/>
        </w:rPr>
        <w:t>por la cantidad de  DOSCIENTOS MILLONES DE DÓLARES, el cual será destinado para apoyar a las doscientas sesenta y dos municipalidades del país; dichos fondos serán ejecutado</w:t>
      </w:r>
      <w:r w:rsidRPr="002C44B8">
        <w:rPr>
          <w:rFonts w:asciiTheme="majorHAnsi" w:hAnsiTheme="majorHAnsi"/>
          <w:i/>
          <w:sz w:val="24"/>
          <w:szCs w:val="24"/>
        </w:rPr>
        <w:t xml:space="preserve"> mediante un proyecto que será ejecutado por la</w:t>
      </w:r>
      <w:r w:rsidRPr="002C44B8">
        <w:rPr>
          <w:rFonts w:asciiTheme="majorHAnsi" w:hAnsiTheme="majorHAnsi"/>
          <w:i/>
          <w:spacing w:val="-5"/>
          <w:sz w:val="24"/>
          <w:szCs w:val="24"/>
        </w:rPr>
        <w:t xml:space="preserve"> </w:t>
      </w:r>
      <w:r w:rsidRPr="002C44B8">
        <w:rPr>
          <w:rFonts w:asciiTheme="majorHAnsi" w:hAnsiTheme="majorHAnsi"/>
          <w:i/>
          <w:sz w:val="24"/>
          <w:szCs w:val="24"/>
        </w:rPr>
        <w:t>Dirección</w:t>
      </w:r>
      <w:r w:rsidRPr="002C44B8">
        <w:rPr>
          <w:rFonts w:asciiTheme="majorHAnsi" w:hAnsiTheme="majorHAnsi"/>
          <w:i/>
          <w:spacing w:val="-6"/>
          <w:sz w:val="24"/>
          <w:szCs w:val="24"/>
        </w:rPr>
        <w:t xml:space="preserve"> </w:t>
      </w:r>
      <w:r w:rsidRPr="002C44B8">
        <w:rPr>
          <w:rFonts w:asciiTheme="majorHAnsi" w:hAnsiTheme="majorHAnsi"/>
          <w:i/>
          <w:sz w:val="24"/>
          <w:szCs w:val="24"/>
        </w:rPr>
        <w:t>Nacional</w:t>
      </w:r>
      <w:r w:rsidRPr="002C44B8">
        <w:rPr>
          <w:rFonts w:asciiTheme="majorHAnsi" w:hAnsiTheme="majorHAnsi"/>
          <w:i/>
          <w:spacing w:val="-6"/>
          <w:sz w:val="24"/>
          <w:szCs w:val="24"/>
        </w:rPr>
        <w:t xml:space="preserve"> </w:t>
      </w:r>
      <w:r w:rsidRPr="002C44B8">
        <w:rPr>
          <w:rFonts w:asciiTheme="majorHAnsi" w:hAnsiTheme="majorHAnsi"/>
          <w:i/>
          <w:sz w:val="24"/>
          <w:szCs w:val="24"/>
        </w:rPr>
        <w:t>de</w:t>
      </w:r>
      <w:r w:rsidRPr="002C44B8">
        <w:rPr>
          <w:rFonts w:asciiTheme="majorHAnsi" w:hAnsiTheme="majorHAnsi"/>
          <w:i/>
          <w:spacing w:val="-6"/>
          <w:sz w:val="24"/>
          <w:szCs w:val="24"/>
        </w:rPr>
        <w:t xml:space="preserve"> </w:t>
      </w:r>
      <w:r w:rsidRPr="002C44B8">
        <w:rPr>
          <w:rFonts w:asciiTheme="majorHAnsi" w:hAnsiTheme="majorHAnsi"/>
          <w:i/>
          <w:sz w:val="24"/>
          <w:szCs w:val="24"/>
        </w:rPr>
        <w:t xml:space="preserve">Obras Municipales (DOM), bajo el nombre de </w:t>
      </w:r>
      <w:r w:rsidRPr="002C44B8">
        <w:rPr>
          <w:rFonts w:asciiTheme="majorHAnsi" w:hAnsiTheme="majorHAnsi"/>
          <w:i/>
          <w:w w:val="90"/>
          <w:sz w:val="24"/>
          <w:szCs w:val="24"/>
        </w:rPr>
        <w:t>Proyecto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Desarrollo</w:t>
      </w:r>
      <w:r w:rsidRPr="002C44B8">
        <w:rPr>
          <w:rFonts w:asciiTheme="majorHAnsi" w:hAnsiTheme="majorHAnsi"/>
          <w:i/>
          <w:spacing w:val="-13"/>
          <w:w w:val="90"/>
          <w:sz w:val="24"/>
          <w:szCs w:val="24"/>
        </w:rPr>
        <w:t xml:space="preserve"> </w:t>
      </w:r>
      <w:r w:rsidRPr="002C44B8">
        <w:rPr>
          <w:rFonts w:asciiTheme="majorHAnsi" w:hAnsiTheme="majorHAnsi"/>
          <w:i/>
          <w:w w:val="90"/>
          <w:sz w:val="24"/>
          <w:szCs w:val="24"/>
        </w:rPr>
        <w:t>Económico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Local</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 xml:space="preserve">Resiliente, que se desarrollará en diferentes fases y que contribuirá a mejorar la capacidad de gestión interna de las municipalidades, a tener proyectos financiados por las municipalidades y proyectos mancomunados entre municipios. </w:t>
      </w:r>
      <w:r w:rsidRPr="002C44B8">
        <w:rPr>
          <w:rFonts w:asciiTheme="majorHAnsi" w:hAnsiTheme="majorHAnsi"/>
          <w:w w:val="90"/>
          <w:sz w:val="24"/>
          <w:szCs w:val="24"/>
        </w:rPr>
        <w:t xml:space="preserve">Los fondos presupuestados se ejecutarán en el término de cuatro años, dentro de los cuales se tiene </w:t>
      </w:r>
      <w:r w:rsidRPr="002C44B8">
        <w:rPr>
          <w:rFonts w:asciiTheme="majorHAnsi" w:hAnsiTheme="majorHAnsi"/>
          <w:w w:val="90"/>
          <w:sz w:val="24"/>
          <w:szCs w:val="24"/>
        </w:rPr>
        <w:lastRenderedPageBreak/>
        <w:t xml:space="preserve">previsto para el primer año iniciar con un diez por ciento de diez millones destinados a las municipalidades. Para poder optar a este beneficio, es necesario firmar un convenio </w:t>
      </w:r>
      <w:r w:rsidRPr="002C44B8">
        <w:rPr>
          <w:rFonts w:asciiTheme="majorHAnsi" w:hAnsiTheme="majorHAnsi"/>
          <w:i/>
          <w:sz w:val="24"/>
          <w:szCs w:val="24"/>
        </w:rPr>
        <w:t>entre</w:t>
      </w:r>
      <w:r w:rsidRPr="002C44B8">
        <w:rPr>
          <w:rFonts w:asciiTheme="majorHAnsi" w:hAnsiTheme="majorHAnsi"/>
          <w:i/>
          <w:spacing w:val="-6"/>
          <w:sz w:val="24"/>
          <w:szCs w:val="24"/>
        </w:rPr>
        <w:t xml:space="preserve"> </w:t>
      </w:r>
      <w:r w:rsidRPr="002C44B8">
        <w:rPr>
          <w:rFonts w:asciiTheme="majorHAnsi" w:hAnsiTheme="majorHAnsi"/>
          <w:i/>
          <w:sz w:val="24"/>
          <w:szCs w:val="24"/>
        </w:rPr>
        <w:t>la</w:t>
      </w:r>
      <w:r w:rsidRPr="002C44B8">
        <w:rPr>
          <w:rFonts w:asciiTheme="majorHAnsi" w:hAnsiTheme="majorHAnsi"/>
          <w:i/>
          <w:spacing w:val="-5"/>
          <w:sz w:val="24"/>
          <w:szCs w:val="24"/>
        </w:rPr>
        <w:t xml:space="preserve"> </w:t>
      </w:r>
      <w:r w:rsidRPr="002C44B8">
        <w:rPr>
          <w:rFonts w:asciiTheme="majorHAnsi" w:hAnsiTheme="majorHAnsi"/>
          <w:i/>
          <w:sz w:val="24"/>
          <w:szCs w:val="24"/>
        </w:rPr>
        <w:t>Dirección</w:t>
      </w:r>
      <w:r w:rsidRPr="002C44B8">
        <w:rPr>
          <w:rFonts w:asciiTheme="majorHAnsi" w:hAnsiTheme="majorHAnsi"/>
          <w:i/>
          <w:spacing w:val="-6"/>
          <w:sz w:val="24"/>
          <w:szCs w:val="24"/>
        </w:rPr>
        <w:t xml:space="preserve"> </w:t>
      </w:r>
      <w:r w:rsidRPr="002C44B8">
        <w:rPr>
          <w:rFonts w:asciiTheme="majorHAnsi" w:hAnsiTheme="majorHAnsi"/>
          <w:i/>
          <w:sz w:val="24"/>
          <w:szCs w:val="24"/>
        </w:rPr>
        <w:t>Nacional</w:t>
      </w:r>
      <w:r w:rsidRPr="002C44B8">
        <w:rPr>
          <w:rFonts w:asciiTheme="majorHAnsi" w:hAnsiTheme="majorHAnsi"/>
          <w:i/>
          <w:spacing w:val="-6"/>
          <w:sz w:val="24"/>
          <w:szCs w:val="24"/>
        </w:rPr>
        <w:t xml:space="preserve"> </w:t>
      </w:r>
      <w:r w:rsidRPr="002C44B8">
        <w:rPr>
          <w:rFonts w:asciiTheme="majorHAnsi" w:hAnsiTheme="majorHAnsi"/>
          <w:i/>
          <w:sz w:val="24"/>
          <w:szCs w:val="24"/>
        </w:rPr>
        <w:t>de</w:t>
      </w:r>
      <w:r w:rsidRPr="002C44B8">
        <w:rPr>
          <w:rFonts w:asciiTheme="majorHAnsi" w:hAnsiTheme="majorHAnsi"/>
          <w:i/>
          <w:spacing w:val="-6"/>
          <w:sz w:val="24"/>
          <w:szCs w:val="24"/>
        </w:rPr>
        <w:t xml:space="preserve"> </w:t>
      </w:r>
      <w:r w:rsidRPr="002C44B8">
        <w:rPr>
          <w:rFonts w:asciiTheme="majorHAnsi" w:hAnsiTheme="majorHAnsi"/>
          <w:i/>
          <w:sz w:val="24"/>
          <w:szCs w:val="24"/>
        </w:rPr>
        <w:t>Obras</w:t>
      </w:r>
      <w:r w:rsidRPr="002C44B8">
        <w:rPr>
          <w:rFonts w:asciiTheme="majorHAnsi" w:hAnsiTheme="majorHAnsi"/>
          <w:i/>
          <w:spacing w:val="-58"/>
          <w:sz w:val="24"/>
          <w:szCs w:val="24"/>
        </w:rPr>
        <w:t xml:space="preserve"> </w:t>
      </w:r>
      <w:r w:rsidRPr="002C44B8">
        <w:rPr>
          <w:rFonts w:asciiTheme="majorHAnsi" w:hAnsiTheme="majorHAnsi"/>
          <w:i/>
          <w:sz w:val="24"/>
          <w:szCs w:val="24"/>
        </w:rPr>
        <w:t xml:space="preserve">Municipales (DOM) y la Municipalidad de Olocuilta, </w:t>
      </w:r>
      <w:r w:rsidRPr="002C44B8">
        <w:rPr>
          <w:rFonts w:asciiTheme="majorHAnsi" w:hAnsiTheme="majorHAnsi"/>
          <w:w w:val="90"/>
          <w:sz w:val="24"/>
          <w:szCs w:val="24"/>
        </w:rPr>
        <w:t xml:space="preserve">y que el concejo municipal autorice al alcalde para que celebre dicho convenio. Conocedores del contenido del instrumento y los objetivos del mismo, se somete el punto a votación y con  ocho votos a favor el concejo municipal </w:t>
      </w:r>
      <w:r w:rsidRPr="002C44B8">
        <w:rPr>
          <w:rFonts w:asciiTheme="majorHAnsi" w:hAnsiTheme="majorHAnsi"/>
          <w:b/>
          <w:w w:val="90"/>
          <w:sz w:val="24"/>
          <w:szCs w:val="24"/>
        </w:rPr>
        <w:t xml:space="preserve">A C U E R D </w:t>
      </w:r>
      <w:proofErr w:type="gramStart"/>
      <w:r w:rsidRPr="002C44B8">
        <w:rPr>
          <w:rFonts w:asciiTheme="majorHAnsi" w:hAnsiTheme="majorHAnsi"/>
          <w:b/>
          <w:w w:val="90"/>
          <w:sz w:val="24"/>
          <w:szCs w:val="24"/>
        </w:rPr>
        <w:t>A :</w:t>
      </w:r>
      <w:proofErr w:type="gramEnd"/>
      <w:r w:rsidRPr="002C44B8">
        <w:rPr>
          <w:rFonts w:asciiTheme="majorHAnsi" w:hAnsiTheme="majorHAnsi"/>
          <w:w w:val="90"/>
          <w:sz w:val="24"/>
          <w:szCs w:val="24"/>
        </w:rPr>
        <w:t xml:space="preserve">  Autorizar al alcalde municipal Lic. Ronald Alexander López Preza, para que firme el convenio</w:t>
      </w:r>
      <w:r w:rsidRPr="002C44B8">
        <w:rPr>
          <w:rFonts w:asciiTheme="majorHAnsi" w:hAnsiTheme="majorHAnsi"/>
          <w:i/>
          <w:spacing w:val="-6"/>
          <w:sz w:val="24"/>
          <w:szCs w:val="24"/>
        </w:rPr>
        <w:t xml:space="preserve"> </w:t>
      </w:r>
      <w:r w:rsidRPr="002C44B8">
        <w:rPr>
          <w:rFonts w:asciiTheme="majorHAnsi" w:hAnsiTheme="majorHAnsi"/>
          <w:i/>
          <w:sz w:val="24"/>
          <w:szCs w:val="24"/>
        </w:rPr>
        <w:t>Marco</w:t>
      </w:r>
      <w:r w:rsidRPr="002C44B8">
        <w:rPr>
          <w:rFonts w:asciiTheme="majorHAnsi" w:hAnsiTheme="majorHAnsi"/>
          <w:i/>
          <w:spacing w:val="-6"/>
          <w:sz w:val="24"/>
          <w:szCs w:val="24"/>
        </w:rPr>
        <w:t xml:space="preserve"> </w:t>
      </w:r>
      <w:r w:rsidRPr="002C44B8">
        <w:rPr>
          <w:rFonts w:asciiTheme="majorHAnsi" w:hAnsiTheme="majorHAnsi"/>
          <w:i/>
          <w:sz w:val="24"/>
          <w:szCs w:val="24"/>
        </w:rPr>
        <w:t>Municipal</w:t>
      </w:r>
      <w:r w:rsidRPr="002C44B8">
        <w:rPr>
          <w:rFonts w:asciiTheme="majorHAnsi" w:hAnsiTheme="majorHAnsi"/>
          <w:i/>
          <w:spacing w:val="-6"/>
          <w:sz w:val="24"/>
          <w:szCs w:val="24"/>
        </w:rPr>
        <w:t xml:space="preserve"> </w:t>
      </w:r>
      <w:r w:rsidRPr="002C44B8">
        <w:rPr>
          <w:rFonts w:asciiTheme="majorHAnsi" w:hAnsiTheme="majorHAnsi"/>
          <w:i/>
          <w:sz w:val="24"/>
          <w:szCs w:val="24"/>
        </w:rPr>
        <w:t>entre</w:t>
      </w:r>
      <w:r w:rsidRPr="002C44B8">
        <w:rPr>
          <w:rFonts w:asciiTheme="majorHAnsi" w:hAnsiTheme="majorHAnsi"/>
          <w:i/>
          <w:spacing w:val="-6"/>
          <w:sz w:val="24"/>
          <w:szCs w:val="24"/>
        </w:rPr>
        <w:t xml:space="preserve"> </w:t>
      </w:r>
      <w:r w:rsidRPr="002C44B8">
        <w:rPr>
          <w:rFonts w:asciiTheme="majorHAnsi" w:hAnsiTheme="majorHAnsi"/>
          <w:i/>
          <w:sz w:val="24"/>
          <w:szCs w:val="24"/>
        </w:rPr>
        <w:t>la</w:t>
      </w:r>
      <w:r w:rsidRPr="002C44B8">
        <w:rPr>
          <w:rFonts w:asciiTheme="majorHAnsi" w:hAnsiTheme="majorHAnsi"/>
          <w:i/>
          <w:spacing w:val="-5"/>
          <w:sz w:val="24"/>
          <w:szCs w:val="24"/>
        </w:rPr>
        <w:t xml:space="preserve"> </w:t>
      </w:r>
      <w:r w:rsidRPr="002C44B8">
        <w:rPr>
          <w:rFonts w:asciiTheme="majorHAnsi" w:hAnsiTheme="majorHAnsi"/>
          <w:i/>
          <w:sz w:val="24"/>
          <w:szCs w:val="24"/>
        </w:rPr>
        <w:t>Dirección</w:t>
      </w:r>
      <w:r w:rsidRPr="002C44B8">
        <w:rPr>
          <w:rFonts w:asciiTheme="majorHAnsi" w:hAnsiTheme="majorHAnsi"/>
          <w:i/>
          <w:spacing w:val="-6"/>
          <w:sz w:val="24"/>
          <w:szCs w:val="24"/>
        </w:rPr>
        <w:t xml:space="preserve"> </w:t>
      </w:r>
      <w:r w:rsidRPr="002C44B8">
        <w:rPr>
          <w:rFonts w:asciiTheme="majorHAnsi" w:hAnsiTheme="majorHAnsi"/>
          <w:i/>
          <w:sz w:val="24"/>
          <w:szCs w:val="24"/>
        </w:rPr>
        <w:t>Nacional</w:t>
      </w:r>
      <w:r w:rsidRPr="002C44B8">
        <w:rPr>
          <w:rFonts w:asciiTheme="majorHAnsi" w:hAnsiTheme="majorHAnsi"/>
          <w:i/>
          <w:spacing w:val="-6"/>
          <w:sz w:val="24"/>
          <w:szCs w:val="24"/>
        </w:rPr>
        <w:t xml:space="preserve"> </w:t>
      </w:r>
      <w:r w:rsidRPr="002C44B8">
        <w:rPr>
          <w:rFonts w:asciiTheme="majorHAnsi" w:hAnsiTheme="majorHAnsi"/>
          <w:i/>
          <w:sz w:val="24"/>
          <w:szCs w:val="24"/>
        </w:rPr>
        <w:t>de</w:t>
      </w:r>
      <w:r w:rsidRPr="002C44B8">
        <w:rPr>
          <w:rFonts w:asciiTheme="majorHAnsi" w:hAnsiTheme="majorHAnsi"/>
          <w:i/>
          <w:spacing w:val="-6"/>
          <w:sz w:val="24"/>
          <w:szCs w:val="24"/>
        </w:rPr>
        <w:t xml:space="preserve"> </w:t>
      </w:r>
      <w:r w:rsidRPr="002C44B8">
        <w:rPr>
          <w:rFonts w:asciiTheme="majorHAnsi" w:hAnsiTheme="majorHAnsi"/>
          <w:i/>
          <w:sz w:val="24"/>
          <w:szCs w:val="24"/>
        </w:rPr>
        <w:t>Obras</w:t>
      </w:r>
      <w:r w:rsidRPr="002C44B8">
        <w:rPr>
          <w:rFonts w:asciiTheme="majorHAnsi" w:hAnsiTheme="majorHAnsi"/>
          <w:i/>
          <w:spacing w:val="-58"/>
          <w:sz w:val="24"/>
          <w:szCs w:val="24"/>
        </w:rPr>
        <w:t xml:space="preserve"> </w:t>
      </w:r>
      <w:r w:rsidRPr="002C44B8">
        <w:rPr>
          <w:rFonts w:asciiTheme="majorHAnsi" w:hAnsiTheme="majorHAnsi"/>
          <w:i/>
          <w:sz w:val="24"/>
          <w:szCs w:val="24"/>
        </w:rPr>
        <w:t>Municipales (DOM) y la Municipalidad de Olocuilta</w:t>
      </w:r>
      <w:r w:rsidRPr="002C44B8">
        <w:rPr>
          <w:rFonts w:asciiTheme="majorHAnsi" w:hAnsiTheme="majorHAnsi"/>
          <w:sz w:val="24"/>
          <w:szCs w:val="24"/>
        </w:rPr>
        <w:t xml:space="preserve">, </w:t>
      </w:r>
      <w:r w:rsidRPr="002C44B8">
        <w:rPr>
          <w:rFonts w:asciiTheme="majorHAnsi" w:hAnsiTheme="majorHAnsi"/>
          <w:i/>
          <w:sz w:val="24"/>
          <w:szCs w:val="24"/>
        </w:rPr>
        <w:t>departamento de La Paz</w:t>
      </w:r>
      <w:r w:rsidRPr="002C44B8">
        <w:rPr>
          <w:rFonts w:asciiTheme="majorHAnsi" w:hAnsiTheme="majorHAnsi"/>
          <w:sz w:val="24"/>
          <w:szCs w:val="24"/>
        </w:rPr>
        <w:t>, para la</w:t>
      </w:r>
      <w:r w:rsidRPr="002C44B8">
        <w:rPr>
          <w:rFonts w:asciiTheme="majorHAnsi" w:hAnsiTheme="majorHAnsi"/>
          <w:spacing w:val="1"/>
          <w:sz w:val="24"/>
          <w:szCs w:val="24"/>
        </w:rPr>
        <w:t xml:space="preserve"> </w:t>
      </w:r>
      <w:r w:rsidRPr="002C44B8">
        <w:rPr>
          <w:rFonts w:asciiTheme="majorHAnsi" w:hAnsiTheme="majorHAnsi"/>
          <w:w w:val="90"/>
          <w:sz w:val="24"/>
          <w:szCs w:val="24"/>
        </w:rPr>
        <w:t>implementación</w:t>
      </w:r>
      <w:r w:rsidRPr="002C44B8">
        <w:rPr>
          <w:rFonts w:asciiTheme="majorHAnsi" w:hAnsiTheme="majorHAnsi"/>
          <w:spacing w:val="-16"/>
          <w:w w:val="90"/>
          <w:sz w:val="24"/>
          <w:szCs w:val="24"/>
        </w:rPr>
        <w:t xml:space="preserve"> </w:t>
      </w:r>
      <w:r w:rsidRPr="002C44B8">
        <w:rPr>
          <w:rFonts w:asciiTheme="majorHAnsi" w:hAnsiTheme="majorHAnsi"/>
          <w:w w:val="90"/>
          <w:sz w:val="24"/>
          <w:szCs w:val="24"/>
        </w:rPr>
        <w:t>del</w:t>
      </w:r>
      <w:r w:rsidRPr="002C44B8">
        <w:rPr>
          <w:rFonts w:asciiTheme="majorHAnsi" w:hAnsiTheme="majorHAnsi"/>
          <w:spacing w:val="-15"/>
          <w:w w:val="90"/>
          <w:sz w:val="24"/>
          <w:szCs w:val="24"/>
        </w:rPr>
        <w:t xml:space="preserve"> </w:t>
      </w:r>
      <w:r w:rsidRPr="002C44B8">
        <w:rPr>
          <w:rFonts w:asciiTheme="majorHAnsi" w:hAnsiTheme="majorHAnsi"/>
          <w:i/>
          <w:w w:val="90"/>
          <w:sz w:val="24"/>
          <w:szCs w:val="24"/>
        </w:rPr>
        <w:t>Proyecto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de</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Desarrollo</w:t>
      </w:r>
      <w:r w:rsidRPr="002C44B8">
        <w:rPr>
          <w:rFonts w:asciiTheme="majorHAnsi" w:hAnsiTheme="majorHAnsi"/>
          <w:i/>
          <w:spacing w:val="-13"/>
          <w:w w:val="90"/>
          <w:sz w:val="24"/>
          <w:szCs w:val="24"/>
        </w:rPr>
        <w:t xml:space="preserve"> </w:t>
      </w:r>
      <w:r w:rsidRPr="002C44B8">
        <w:rPr>
          <w:rFonts w:asciiTheme="majorHAnsi" w:hAnsiTheme="majorHAnsi"/>
          <w:i/>
          <w:w w:val="90"/>
          <w:sz w:val="24"/>
          <w:szCs w:val="24"/>
        </w:rPr>
        <w:t>Económico</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Local</w:t>
      </w:r>
      <w:r w:rsidRPr="002C44B8">
        <w:rPr>
          <w:rFonts w:asciiTheme="majorHAnsi" w:hAnsiTheme="majorHAnsi"/>
          <w:i/>
          <w:spacing w:val="-14"/>
          <w:w w:val="90"/>
          <w:sz w:val="24"/>
          <w:szCs w:val="24"/>
        </w:rPr>
        <w:t xml:space="preserve"> </w:t>
      </w:r>
      <w:r w:rsidRPr="002C44B8">
        <w:rPr>
          <w:rFonts w:asciiTheme="majorHAnsi" w:hAnsiTheme="majorHAnsi"/>
          <w:i/>
          <w:w w:val="90"/>
          <w:sz w:val="24"/>
          <w:szCs w:val="24"/>
        </w:rPr>
        <w:t xml:space="preserve">Resiliente. </w:t>
      </w:r>
      <w:r w:rsidRPr="002C44B8">
        <w:rPr>
          <w:rFonts w:asciiTheme="majorHAnsi" w:hAnsiTheme="majorHAnsi"/>
          <w:sz w:val="24"/>
          <w:szCs w:val="24"/>
        </w:rPr>
        <w:t>El séptimo regidor propietario Lic. Carlos Mauricio Miranda Rubio, salva su voto por el poco margen de beneficio que tendrá el municipio respecto al préstamo. El quinto regidor Lic. Gilberto Antonio Toloza Méndez salva su voto porque le parece que es muy poco porcentaje el que se les dará a los municipios porque el préstamo va enfocado al beneficio de las municipalidades; pero prácticamente solo será un proyecto al año y aparte de eso, lo ejecutará el ente del gobierno y no la municipalidad.</w:t>
      </w:r>
      <w:r w:rsidRPr="002C44B8">
        <w:rPr>
          <w:rFonts w:asciiTheme="majorHAnsi" w:hAnsiTheme="majorHAnsi"/>
          <w:i/>
          <w:w w:val="90"/>
          <w:sz w:val="24"/>
          <w:szCs w:val="24"/>
        </w:rPr>
        <w:t xml:space="preserve"> COMUNÍQUESE.</w:t>
      </w:r>
      <w:r w:rsidRPr="002C44B8">
        <w:rPr>
          <w:rFonts w:asciiTheme="majorHAnsi" w:hAnsiTheme="majorHAnsi"/>
          <w:w w:val="90"/>
          <w:sz w:val="24"/>
          <w:szCs w:val="24"/>
        </w:rPr>
        <w:t xml:space="preserve"> </w:t>
      </w:r>
      <w:r w:rsidRPr="002C44B8">
        <w:rPr>
          <w:rFonts w:asciiTheme="majorHAnsi" w:hAnsiTheme="majorHAnsi" w:cstheme="minorHAnsi"/>
          <w:b/>
          <w:color w:val="4F81BD" w:themeColor="accent1"/>
          <w:sz w:val="24"/>
          <w:szCs w:val="24"/>
        </w:rPr>
        <w:t>ACUERDO NÚMERO TRES.</w:t>
      </w:r>
      <w:r w:rsidRPr="002C44B8">
        <w:rPr>
          <w:rFonts w:asciiTheme="majorHAnsi" w:hAnsiTheme="majorHAnsi" w:cs="Times New Roman"/>
          <w:b/>
          <w:bCs/>
          <w:color w:val="4F81BD" w:themeColor="accent1"/>
          <w:sz w:val="24"/>
          <w:szCs w:val="24"/>
        </w:rPr>
        <w:t xml:space="preserve"> </w:t>
      </w:r>
      <w:r w:rsidRPr="002C44B8">
        <w:rPr>
          <w:rFonts w:asciiTheme="majorHAnsi" w:hAnsiTheme="majorHAnsi" w:cs="Times New Roman"/>
          <w:bCs/>
          <w:sz w:val="24"/>
          <w:szCs w:val="24"/>
        </w:rPr>
        <w:t xml:space="preserve">El alcalde municipal hace referencia al punto de agenda número seis que consiste en el nombramiento del jefe de la Unidad Administrativa Tributaria Municipal, y en cumplimiento del debido proceso, se presenta la terna respectiva y sugiere como perfil al señor </w:t>
      </w:r>
      <w:r w:rsidR="00132D8E" w:rsidRPr="00751BB2">
        <w:rPr>
          <w:rFonts w:asciiTheme="majorHAnsi" w:hAnsiTheme="majorHAnsi" w:cstheme="minorHAnsi"/>
          <w:b/>
          <w:color w:val="00B050"/>
          <w:sz w:val="24"/>
          <w:szCs w:val="24"/>
        </w:rPr>
        <w:t>/////////////////////////</w:t>
      </w:r>
      <w:r w:rsidRPr="002C44B8">
        <w:rPr>
          <w:rFonts w:asciiTheme="majorHAnsi" w:hAnsiTheme="majorHAnsi" w:cs="Times New Roman"/>
          <w:bCs/>
          <w:sz w:val="24"/>
          <w:szCs w:val="24"/>
        </w:rPr>
        <w:t xml:space="preserve">, Y que dicha contratación entrará en vigencia el cuatro de marzo de 2022, conocedores del perfil los regidores  someten a votación el nombramiento y con unanimidad de votos a favor el concejo </w:t>
      </w:r>
      <w:r w:rsidRPr="002C44B8">
        <w:rPr>
          <w:rFonts w:asciiTheme="majorHAnsi" w:hAnsiTheme="majorHAnsi" w:cs="Times New Roman"/>
          <w:b/>
          <w:bCs/>
          <w:sz w:val="24"/>
          <w:szCs w:val="24"/>
        </w:rPr>
        <w:t>A C U E R D A</w:t>
      </w:r>
      <w:r w:rsidRPr="002C44B8">
        <w:rPr>
          <w:rFonts w:asciiTheme="majorHAnsi" w:hAnsiTheme="majorHAnsi" w:cs="Times New Roman"/>
          <w:bCs/>
          <w:sz w:val="24"/>
          <w:szCs w:val="24"/>
        </w:rPr>
        <w:t xml:space="preserve">: Aprobar el  nombramiento del jefe de la </w:t>
      </w:r>
      <w:r w:rsidRPr="002C44B8">
        <w:rPr>
          <w:rFonts w:asciiTheme="majorHAnsi" w:hAnsiTheme="majorHAnsi" w:cs="Times New Roman"/>
          <w:b/>
          <w:bCs/>
          <w:i/>
          <w:sz w:val="24"/>
          <w:szCs w:val="24"/>
        </w:rPr>
        <w:t>Unidad Administrativa Tributaria Municipal</w:t>
      </w:r>
      <w:r w:rsidRPr="002C44B8">
        <w:rPr>
          <w:rFonts w:asciiTheme="majorHAnsi" w:hAnsiTheme="majorHAnsi" w:cs="Times New Roman"/>
          <w:bCs/>
          <w:sz w:val="24"/>
          <w:szCs w:val="24"/>
        </w:rPr>
        <w:t xml:space="preserve"> al señor </w:t>
      </w:r>
      <w:r w:rsidR="00132D8E" w:rsidRPr="00751BB2">
        <w:rPr>
          <w:rFonts w:asciiTheme="majorHAnsi" w:hAnsiTheme="majorHAnsi" w:cstheme="minorHAnsi"/>
          <w:b/>
          <w:color w:val="00B050"/>
          <w:sz w:val="24"/>
          <w:szCs w:val="24"/>
        </w:rPr>
        <w:t>/////////////////////////.</w:t>
      </w:r>
      <w:r w:rsidR="00132D8E" w:rsidRPr="00751BB2">
        <w:rPr>
          <w:rFonts w:asciiTheme="majorHAnsi" w:hAnsiTheme="majorHAnsi" w:cstheme="minorHAnsi"/>
          <w:color w:val="00B050"/>
          <w:sz w:val="24"/>
          <w:szCs w:val="24"/>
        </w:rPr>
        <w:t xml:space="preserve"> </w:t>
      </w:r>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 xml:space="preserve"> con un salario de novecientos dólares ($900).</w:t>
      </w:r>
      <w:r w:rsidRPr="002C44B8">
        <w:rPr>
          <w:rFonts w:asciiTheme="majorHAnsi" w:hAnsiTheme="majorHAnsi" w:cs="Times New Roman"/>
          <w:bCs/>
          <w:sz w:val="24"/>
          <w:szCs w:val="24"/>
        </w:rPr>
        <w:t xml:space="preserve"> La octava regidora propietaria, expresa que apoya la votación, pero  considera que es necesario que más adelante se revise el salario propuesto ya que le parece que es demasiado bajo. El sexto regidor propietario Lic. Roberto Carlos Avilés Rivera. Expresa que apoya la votación pero lo razona en dos sentidos,  Primero es que se sigue dando la  situación de no hacer los concursos internos como lo establece la Ley de la Carrera Administrativa Municipal, Segundo, es el caso, que es importante que se haga una revisión de los parámetros salariales de los puestos claves, como ejemplo la </w:t>
      </w:r>
      <w:r w:rsidRPr="002C44B8">
        <w:rPr>
          <w:rFonts w:asciiTheme="majorHAnsi" w:hAnsiTheme="majorHAnsi" w:cs="Times New Roman"/>
          <w:bCs/>
          <w:sz w:val="24"/>
          <w:szCs w:val="24"/>
        </w:rPr>
        <w:lastRenderedPageBreak/>
        <w:t xml:space="preserve">revisión de salarios del Registro de Estado Familiar, ya que es una carga laboral fuerte y el salario no es proporcional a las obligaciones y que de esa manera se haga la identificación para los efectos que implica una compensación justa. El quinto regidor propietario Lic. Gilberto Antonio Toloza Méndez  consulta si el salario es competente a lo aprobado en el presupuesto. Lo cual el alcalde municipal manifiesta que para poder brindarle un salario de novecientos dólares al nombrado, se realizará una reprogramación del presupuesto, lo cual el  regidor manifiesta que él apoya a la votación pero conforme a lo aprobado en el presupuesto 2022. COMUNÍQUESE. </w:t>
      </w:r>
      <w:r w:rsidRPr="002C44B8">
        <w:rPr>
          <w:rFonts w:asciiTheme="majorHAnsi" w:hAnsiTheme="majorHAnsi" w:cstheme="minorHAnsi"/>
          <w:b/>
          <w:color w:val="4F81BD" w:themeColor="accent1"/>
          <w:sz w:val="24"/>
          <w:szCs w:val="24"/>
        </w:rPr>
        <w:t xml:space="preserve">ACUERDO NÚMERO CUATRO.- </w:t>
      </w:r>
      <w:r w:rsidRPr="002C44B8">
        <w:rPr>
          <w:rFonts w:asciiTheme="majorHAnsi" w:hAnsiTheme="majorHAnsi" w:cstheme="minorHAnsi"/>
          <w:sz w:val="24"/>
          <w:szCs w:val="24"/>
        </w:rPr>
        <w:t xml:space="preserve">En el presente punto de la agenda el alcalde municipal hace del conocimiento a los regidores que será el jefe de la unidad de planificación de desarrollo territorial quien brindará una breve explicación de dicho proyecto.  En el cual se les explica a los regidores que el proyecto consta de tres fases, y que hasta el momento se ha implementado el cuarenta por ciento de la primera fase, y se constituye  en identificación de eje preferencial, horarios de cargas y descargas y eliminación de obstáculos etc. La segunda fase se tiene programada el día cuatro de abril, y la ultima el día dos de mayo. De igual manera el técnico hace la explicación del presupuesto del plan de ordenamiento vial haciendo un total de </w:t>
      </w:r>
      <w:r w:rsidRPr="002C44B8">
        <w:rPr>
          <w:rFonts w:asciiTheme="majorHAnsi" w:hAnsiTheme="majorHAnsi" w:cstheme="minorHAnsi"/>
          <w:b/>
          <w:sz w:val="24"/>
          <w:szCs w:val="24"/>
        </w:rPr>
        <w:t xml:space="preserve">DIEZ MIL CUATROCIENTOS VEINTICINCO CON DIEZ CENTAVOS de DÓLAR. ($10,425.10) </w:t>
      </w:r>
      <w:r w:rsidRPr="002C44B8">
        <w:rPr>
          <w:rFonts w:asciiTheme="majorHAnsi" w:hAnsiTheme="majorHAnsi" w:cstheme="minorHAnsi"/>
          <w:sz w:val="24"/>
          <w:szCs w:val="24"/>
        </w:rPr>
        <w:t>con fuente de financiamiento de la cuenta</w:t>
      </w:r>
      <w:r w:rsidRPr="002C44B8">
        <w:rPr>
          <w:rFonts w:asciiTheme="majorHAnsi" w:hAnsiTheme="majorHAnsi" w:cstheme="minorHAnsi"/>
          <w:b/>
          <w:sz w:val="24"/>
          <w:szCs w:val="24"/>
        </w:rPr>
        <w:t xml:space="preserve"> </w:t>
      </w:r>
      <w:r w:rsidRPr="002C44B8">
        <w:rPr>
          <w:rFonts w:asciiTheme="majorHAnsi" w:hAnsiTheme="majorHAnsi" w:cs="Times New Roman"/>
          <w:b/>
          <w:iCs/>
          <w:sz w:val="24"/>
          <w:szCs w:val="24"/>
        </w:rPr>
        <w:t xml:space="preserve">MANTENIMIENTO Y REPARACION DE LA RED VIAL  MUNICIPAL. </w:t>
      </w:r>
      <w:r w:rsidRPr="002C44B8">
        <w:rPr>
          <w:rFonts w:asciiTheme="majorHAnsi" w:hAnsiTheme="majorHAnsi" w:cs="Times New Roman"/>
          <w:iCs/>
          <w:sz w:val="24"/>
          <w:szCs w:val="24"/>
        </w:rPr>
        <w:t xml:space="preserve">Conocedores de cada una de las fases de dicho Plan de Ordenamiento Vial y evacuadas las dudas respecto al mismo se somete a votación y con unanimidad de votos el concejo </w:t>
      </w:r>
      <w:r w:rsidRPr="002C44B8">
        <w:rPr>
          <w:rFonts w:asciiTheme="majorHAnsi" w:hAnsiTheme="majorHAnsi" w:cs="Times New Roman"/>
          <w:b/>
          <w:iCs/>
          <w:sz w:val="24"/>
          <w:szCs w:val="24"/>
        </w:rPr>
        <w:t xml:space="preserve">A C U E R D A: </w:t>
      </w:r>
      <w:r w:rsidRPr="002C44B8">
        <w:rPr>
          <w:rFonts w:asciiTheme="majorHAnsi" w:hAnsiTheme="majorHAnsi" w:cs="Times New Roman"/>
          <w:iCs/>
          <w:sz w:val="24"/>
          <w:szCs w:val="24"/>
        </w:rPr>
        <w:t xml:space="preserve">Aprobar el </w:t>
      </w:r>
      <w:r w:rsidRPr="002C44B8">
        <w:rPr>
          <w:rFonts w:asciiTheme="majorHAnsi" w:hAnsiTheme="majorHAnsi" w:cs="Times New Roman"/>
          <w:b/>
          <w:iCs/>
          <w:sz w:val="24"/>
          <w:szCs w:val="24"/>
        </w:rPr>
        <w:t xml:space="preserve">Plan de Ordenamiento Vial, </w:t>
      </w:r>
      <w:r w:rsidRPr="002C44B8">
        <w:rPr>
          <w:rFonts w:asciiTheme="majorHAnsi" w:hAnsiTheme="majorHAnsi" w:cs="Times New Roman"/>
          <w:iCs/>
          <w:sz w:val="24"/>
          <w:szCs w:val="24"/>
        </w:rPr>
        <w:t>por un presupuesto de</w:t>
      </w:r>
      <w:r w:rsidRPr="002C44B8">
        <w:rPr>
          <w:rFonts w:asciiTheme="majorHAnsi" w:hAnsiTheme="majorHAnsi" w:cs="Times New Roman"/>
          <w:b/>
          <w:iCs/>
          <w:sz w:val="24"/>
          <w:szCs w:val="24"/>
        </w:rPr>
        <w:t xml:space="preserve"> </w:t>
      </w:r>
      <w:r w:rsidRPr="002C44B8">
        <w:rPr>
          <w:rFonts w:asciiTheme="majorHAnsi" w:hAnsiTheme="majorHAnsi" w:cstheme="minorHAnsi"/>
          <w:b/>
          <w:sz w:val="24"/>
          <w:szCs w:val="24"/>
        </w:rPr>
        <w:t xml:space="preserve">DIEZ MIL CUATROCIENTOS VEINTICINCO CON DIEZ CENTAVOS de DÓLAR. ($10,425.10) </w:t>
      </w:r>
      <w:r w:rsidRPr="002C44B8">
        <w:rPr>
          <w:rFonts w:asciiTheme="majorHAnsi" w:hAnsiTheme="majorHAnsi" w:cstheme="minorHAnsi"/>
          <w:sz w:val="24"/>
          <w:szCs w:val="24"/>
        </w:rPr>
        <w:t>con fuente de financiamiento de la cuenta</w:t>
      </w:r>
      <w:r w:rsidRPr="002C44B8">
        <w:rPr>
          <w:rFonts w:asciiTheme="majorHAnsi" w:hAnsiTheme="majorHAnsi" w:cstheme="minorHAnsi"/>
          <w:b/>
          <w:sz w:val="24"/>
          <w:szCs w:val="24"/>
        </w:rPr>
        <w:t xml:space="preserve"> </w:t>
      </w:r>
      <w:r w:rsidRPr="002C44B8">
        <w:rPr>
          <w:rFonts w:asciiTheme="majorHAnsi" w:hAnsiTheme="majorHAnsi" w:cstheme="minorHAnsi"/>
          <w:sz w:val="24"/>
          <w:szCs w:val="24"/>
        </w:rPr>
        <w:t>corriente</w:t>
      </w:r>
      <w:r w:rsidRPr="002C44B8">
        <w:rPr>
          <w:rFonts w:asciiTheme="majorHAnsi" w:hAnsiTheme="majorHAnsi" w:cstheme="minorHAnsi"/>
          <w:b/>
          <w:sz w:val="24"/>
          <w:szCs w:val="24"/>
        </w:rPr>
        <w:t xml:space="preserve"> </w:t>
      </w:r>
      <w:r w:rsidRPr="002C44B8">
        <w:rPr>
          <w:rFonts w:asciiTheme="majorHAnsi" w:hAnsiTheme="majorHAnsi" w:cs="Times New Roman"/>
          <w:b/>
          <w:iCs/>
          <w:sz w:val="24"/>
          <w:szCs w:val="24"/>
        </w:rPr>
        <w:t xml:space="preserve">MANTENIMIENTO Y REPARACION DE LA RED VIAL  MUNICIPAL. </w:t>
      </w:r>
      <w:r w:rsidRPr="002C44B8">
        <w:rPr>
          <w:rFonts w:asciiTheme="majorHAnsi" w:hAnsiTheme="majorHAnsi" w:cs="Times New Roman"/>
          <w:iCs/>
          <w:sz w:val="24"/>
          <w:szCs w:val="24"/>
        </w:rPr>
        <w:t xml:space="preserve">Es importante mencionar que el séptimo regidor propietario Lic. Carlos Mauricio Miranda Rubio consulta si han considerado  la contratación de gestores de tránsito o personas que se encargue específicamente de regular ese orden, de igual manera porqué solo hasta la mueblería El Sol está el eje preferencial y no hasta la esquina.  El técnico les explica que sí, se ha solicitado con el viceministerio de transporte la ayuda, pero no obtuvieron respuesta favorable y hasta el momento no se ha considerado </w:t>
      </w:r>
      <w:r w:rsidRPr="002C44B8">
        <w:rPr>
          <w:rFonts w:asciiTheme="majorHAnsi" w:hAnsiTheme="majorHAnsi" w:cs="Times New Roman"/>
          <w:iCs/>
          <w:sz w:val="24"/>
          <w:szCs w:val="24"/>
        </w:rPr>
        <w:lastRenderedPageBreak/>
        <w:t>contratación de esa índole por parte de la municipalidad, y respecto al eje preferencial explica que el principal motivo de establecer el eje preferencial es por el hecho de no contar con los establecimientos necesarios para dar abasto  con la demanda vehicular.</w:t>
      </w:r>
      <w:r w:rsidRPr="002C44B8">
        <w:rPr>
          <w:rFonts w:asciiTheme="majorHAnsi" w:hAnsiTheme="majorHAnsi" w:cs="Times New Roman"/>
          <w:bCs/>
          <w:sz w:val="24"/>
          <w:szCs w:val="24"/>
        </w:rPr>
        <w:t xml:space="preserve"> El quinto regidor propietario Lic. Gilberto Antonio Toloza Méndez consulta como se ha considerado el horario de carga y descarga,  El técnico  le explica  que se ha determinado que la hora de mayor afluencia vehicular es de las ocho de la mañana y cuatro de la tarde, y que se realizó un dialogo con los comerciantes del municipio y se determinó que el mejor horario para realizar las cargas y descarga de mercadería  es el de las tres y treinta de la tarde en adelante. COMUNÍQUESE.</w:t>
      </w:r>
      <w:r w:rsidRPr="002C44B8">
        <w:rPr>
          <w:rFonts w:asciiTheme="majorHAnsi" w:hAnsiTheme="majorHAnsi" w:cstheme="minorHAnsi"/>
          <w:b/>
          <w:color w:val="4F81BD" w:themeColor="accent1"/>
          <w:sz w:val="24"/>
          <w:szCs w:val="24"/>
        </w:rPr>
        <w:t xml:space="preserve">ACUERDO NÚMERO CINCO. </w:t>
      </w:r>
      <w:r w:rsidRPr="002C44B8">
        <w:rPr>
          <w:rFonts w:asciiTheme="majorHAnsi" w:hAnsiTheme="majorHAnsi" w:cs="Times New Roman"/>
          <w:sz w:val="24"/>
          <w:szCs w:val="24"/>
          <w:lang w:eastAsia="es-ES"/>
        </w:rPr>
        <w:t xml:space="preserve">El Concejo Municipal </w:t>
      </w:r>
      <w:r w:rsidRPr="002C44B8">
        <w:rPr>
          <w:rFonts w:asciiTheme="majorHAnsi" w:hAnsiTheme="majorHAnsi" w:cs="Times New Roman"/>
          <w:sz w:val="24"/>
          <w:szCs w:val="24"/>
        </w:rPr>
        <w:t xml:space="preserve">tomando en cuenta el informe realizado por el personal del Departamento de Catastro de esta Alcaldía y </w:t>
      </w:r>
      <w:r w:rsidRPr="002C44B8">
        <w:rPr>
          <w:rFonts w:asciiTheme="majorHAnsi" w:hAnsiTheme="majorHAnsi" w:cs="Times New Roman"/>
          <w:sz w:val="24"/>
          <w:szCs w:val="24"/>
          <w:lang w:eastAsia="es-ES"/>
        </w:rPr>
        <w:t xml:space="preserve">en base a las facultades que le confiere los Arts. 29  y 30 de la Ley de  Bebidas Alcohólicas, referente a la comercialización de Bebidas Alcohólicas en el Municipio y vista la solicitud presentada por la señora  </w:t>
      </w:r>
      <w:r w:rsidR="00132D8E" w:rsidRPr="00751BB2">
        <w:rPr>
          <w:rFonts w:asciiTheme="majorHAnsi" w:hAnsiTheme="majorHAnsi" w:cstheme="minorHAnsi"/>
          <w:b/>
          <w:color w:val="00B050"/>
          <w:sz w:val="24"/>
          <w:szCs w:val="24"/>
        </w:rPr>
        <w:t>/////////////////////////.</w:t>
      </w:r>
      <w:r w:rsidRPr="002C44B8">
        <w:rPr>
          <w:rFonts w:asciiTheme="majorHAnsi" w:hAnsiTheme="majorHAnsi" w:cs="Times New Roman"/>
          <w:sz w:val="24"/>
          <w:szCs w:val="24"/>
        </w:rPr>
        <w:t xml:space="preserve">, de generales conocidas en las mismas en las que solicita  se le conceda  la licencia de venta de licores para el </w:t>
      </w:r>
      <w:r w:rsidRPr="002C44B8">
        <w:rPr>
          <w:rFonts w:asciiTheme="majorHAnsi" w:hAnsiTheme="majorHAnsi" w:cs="Times New Roman"/>
          <w:b/>
          <w:sz w:val="24"/>
          <w:szCs w:val="24"/>
        </w:rPr>
        <w:t>año 2022</w:t>
      </w:r>
      <w:r w:rsidRPr="002C44B8">
        <w:rPr>
          <w:rFonts w:asciiTheme="majorHAnsi" w:hAnsiTheme="majorHAnsi" w:cs="Times New Roman"/>
          <w:sz w:val="24"/>
          <w:szCs w:val="24"/>
        </w:rPr>
        <w:t xml:space="preserve">, en el </w:t>
      </w:r>
      <w:r w:rsidRPr="002C44B8">
        <w:rPr>
          <w:rFonts w:asciiTheme="majorHAnsi" w:hAnsiTheme="majorHAnsi" w:cs="Times New Roman"/>
          <w:b/>
          <w:sz w:val="24"/>
          <w:szCs w:val="24"/>
        </w:rPr>
        <w:t>RESTAURANTE Y BAR EL BAMBÚ</w:t>
      </w:r>
      <w:r w:rsidRPr="002C44B8">
        <w:rPr>
          <w:rFonts w:asciiTheme="majorHAnsi" w:hAnsiTheme="majorHAnsi" w:cs="Times New Roman"/>
          <w:sz w:val="24"/>
          <w:szCs w:val="24"/>
        </w:rPr>
        <w:t xml:space="preserve">, ubicada </w:t>
      </w:r>
      <w:r w:rsidR="00132D8E" w:rsidRPr="00751BB2">
        <w:rPr>
          <w:rFonts w:asciiTheme="majorHAnsi" w:hAnsiTheme="majorHAnsi" w:cstheme="minorHAnsi"/>
          <w:b/>
          <w:color w:val="00B050"/>
          <w:sz w:val="24"/>
          <w:szCs w:val="24"/>
        </w:rPr>
        <w:t>/////////////////////////</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de esta jurisdicción. Después de haber cumplido con los requisitos establecidos en la ley y lo establecido en el Art. 5 de la “ORDENANZA REGULADORA DE LA ACTIVIDAD DE COMERCIALIZACIÓN DE BEBIDAS ALCOHÓLICAS EN EL MUNICIPIO DE OLOCUILTA, DEPARTAMENTO DE LA PAZ”, Conocedores los regidores de la explicación por parte del alcalde municipal se somete a votación y con unanimidad de votos a favor se </w:t>
      </w:r>
      <w:r w:rsidRPr="002C44B8">
        <w:rPr>
          <w:rFonts w:asciiTheme="majorHAnsi" w:hAnsiTheme="majorHAnsi" w:cs="Times New Roman"/>
          <w:b/>
          <w:sz w:val="24"/>
          <w:szCs w:val="24"/>
        </w:rPr>
        <w:t>A C U E R D A: Autorizar la Licencia para el año 2022,</w:t>
      </w:r>
      <w:r w:rsidRPr="002C44B8">
        <w:rPr>
          <w:rFonts w:asciiTheme="majorHAnsi" w:hAnsiTheme="majorHAnsi" w:cs="Times New Roman"/>
          <w:sz w:val="24"/>
          <w:szCs w:val="24"/>
        </w:rPr>
        <w:t xml:space="preserve"> de la venta de bebidas alcohólicas a </w:t>
      </w:r>
      <w:r w:rsidRPr="002C44B8">
        <w:rPr>
          <w:rFonts w:asciiTheme="majorHAnsi" w:hAnsiTheme="majorHAnsi" w:cs="Times New Roman"/>
          <w:sz w:val="24"/>
          <w:szCs w:val="24"/>
          <w:lang w:eastAsia="es-ES"/>
        </w:rPr>
        <w:t xml:space="preserve">la señora </w:t>
      </w:r>
      <w:r w:rsidR="00132D8E" w:rsidRPr="00751BB2">
        <w:rPr>
          <w:rFonts w:asciiTheme="majorHAnsi" w:hAnsiTheme="majorHAnsi" w:cstheme="minorHAnsi"/>
          <w:b/>
          <w:color w:val="00B050"/>
          <w:sz w:val="24"/>
          <w:szCs w:val="24"/>
        </w:rPr>
        <w:t>/////////////////////////.</w:t>
      </w:r>
      <w:r w:rsidRPr="002C44B8">
        <w:rPr>
          <w:rFonts w:asciiTheme="majorHAnsi" w:hAnsiTheme="majorHAnsi" w:cs="Times New Roman"/>
          <w:b/>
          <w:sz w:val="24"/>
          <w:szCs w:val="24"/>
        </w:rPr>
        <w:t>,</w:t>
      </w:r>
      <w:r w:rsidRPr="002C44B8">
        <w:rPr>
          <w:rFonts w:asciiTheme="majorHAnsi" w:hAnsiTheme="majorHAnsi" w:cs="Times New Roman"/>
          <w:sz w:val="24"/>
          <w:szCs w:val="24"/>
        </w:rPr>
        <w:t xml:space="preserve"> en el establecimiento denominado: </w:t>
      </w:r>
      <w:r w:rsidRPr="002C44B8">
        <w:rPr>
          <w:rFonts w:asciiTheme="majorHAnsi" w:hAnsiTheme="majorHAnsi" w:cs="Times New Roman"/>
          <w:b/>
          <w:sz w:val="24"/>
          <w:szCs w:val="24"/>
        </w:rPr>
        <w:t>RESTAURANTE Y BAR EL BAMBÚ</w:t>
      </w:r>
      <w:r w:rsidRPr="002C44B8">
        <w:rPr>
          <w:rFonts w:asciiTheme="majorHAnsi" w:hAnsiTheme="majorHAnsi" w:cs="Times New Roman"/>
          <w:sz w:val="24"/>
          <w:szCs w:val="24"/>
        </w:rPr>
        <w:t xml:space="preserve">, ubicada </w:t>
      </w:r>
      <w:r w:rsidR="00132D8E">
        <w:rPr>
          <w:rFonts w:asciiTheme="majorHAnsi" w:hAnsiTheme="majorHAnsi" w:cs="Times New Roman"/>
          <w:sz w:val="24"/>
          <w:szCs w:val="24"/>
        </w:rPr>
        <w:t xml:space="preserve"> en </w:t>
      </w:r>
      <w:r w:rsidR="00132D8E" w:rsidRPr="00751BB2">
        <w:rPr>
          <w:rFonts w:asciiTheme="majorHAnsi" w:hAnsiTheme="majorHAnsi" w:cstheme="minorHAnsi"/>
          <w:b/>
          <w:color w:val="00B050"/>
          <w:sz w:val="24"/>
          <w:szCs w:val="24"/>
        </w:rPr>
        <w:t>/////////////////////////</w:t>
      </w:r>
      <w:r w:rsidR="00132D8E">
        <w:rPr>
          <w:rFonts w:asciiTheme="majorHAnsi" w:hAnsiTheme="majorHAnsi" w:cstheme="minorHAnsi"/>
          <w:b/>
          <w:color w:val="00B050"/>
          <w:sz w:val="24"/>
          <w:szCs w:val="24"/>
        </w:rPr>
        <w:t xml:space="preserve"> </w:t>
      </w:r>
      <w:r w:rsidRPr="002C44B8">
        <w:rPr>
          <w:rFonts w:asciiTheme="majorHAnsi" w:hAnsiTheme="majorHAnsi" w:cs="Times New Roman"/>
          <w:sz w:val="24"/>
          <w:szCs w:val="24"/>
        </w:rPr>
        <w:t xml:space="preserve"> ya que cumple con las disposiciones legales. COMUNIQUESE</w:t>
      </w:r>
      <w:r w:rsidRPr="002C44B8">
        <w:rPr>
          <w:rFonts w:asciiTheme="majorHAnsi" w:hAnsiTheme="majorHAnsi" w:cs="Times New Roman"/>
          <w:bCs/>
          <w:sz w:val="24"/>
          <w:szCs w:val="24"/>
        </w:rPr>
        <w:t xml:space="preserve">. </w:t>
      </w:r>
      <w:r w:rsidRPr="002C44B8">
        <w:rPr>
          <w:rFonts w:asciiTheme="majorHAnsi" w:hAnsiTheme="majorHAnsi" w:cstheme="minorHAnsi"/>
          <w:b/>
          <w:color w:val="4F81BD" w:themeColor="accent1"/>
          <w:sz w:val="24"/>
          <w:szCs w:val="24"/>
        </w:rPr>
        <w:t xml:space="preserve">ACUERDO NÚMERO SEIS.- </w:t>
      </w:r>
      <w:r w:rsidRPr="002C44B8">
        <w:rPr>
          <w:rFonts w:asciiTheme="majorHAnsi" w:hAnsiTheme="majorHAnsi" w:cstheme="minorHAnsi"/>
          <w:color w:val="000000"/>
          <w:sz w:val="24"/>
          <w:szCs w:val="24"/>
        </w:rPr>
        <w:t xml:space="preserve">El Concejo Municipal tomando en cuenta </w:t>
      </w:r>
      <w:r w:rsidRPr="002C44B8">
        <w:rPr>
          <w:rFonts w:asciiTheme="majorHAnsi" w:hAnsiTheme="majorHAnsi" w:cstheme="minorHAnsi"/>
          <w:sz w:val="24"/>
          <w:szCs w:val="24"/>
        </w:rPr>
        <w:t xml:space="preserve">la nota presentada por los miembros de la </w:t>
      </w:r>
      <w:r w:rsidRPr="002C44B8">
        <w:rPr>
          <w:rFonts w:asciiTheme="majorHAnsi" w:hAnsiTheme="majorHAnsi" w:cstheme="minorHAnsi"/>
          <w:b/>
          <w:sz w:val="24"/>
          <w:szCs w:val="24"/>
        </w:rPr>
        <w:t xml:space="preserve">“Asociación de Desarrollo Comunal de Cantón San José Jayuca” </w:t>
      </w:r>
      <w:r w:rsidRPr="002C44B8">
        <w:rPr>
          <w:rFonts w:asciiTheme="majorHAnsi" w:hAnsiTheme="majorHAnsi" w:cstheme="minorHAnsi"/>
          <w:color w:val="000000"/>
          <w:sz w:val="24"/>
          <w:szCs w:val="24"/>
        </w:rPr>
        <w:t xml:space="preserve">de esta jurisdicción, en la que solicitan el reconocimiento de su nueva junta directiva, </w:t>
      </w:r>
      <w:r w:rsidRPr="002C44B8">
        <w:rPr>
          <w:rFonts w:asciiTheme="majorHAnsi" w:hAnsiTheme="majorHAnsi" w:cstheme="minorHAnsi"/>
          <w:sz w:val="24"/>
          <w:szCs w:val="24"/>
        </w:rPr>
        <w:t xml:space="preserve"> y en base a lo establecido en el </w:t>
      </w:r>
      <w:r w:rsidRPr="002C44B8">
        <w:rPr>
          <w:rFonts w:asciiTheme="majorHAnsi" w:hAnsiTheme="majorHAnsi" w:cstheme="minorHAnsi"/>
          <w:b/>
          <w:sz w:val="24"/>
          <w:szCs w:val="24"/>
        </w:rPr>
        <w:t>artículo</w:t>
      </w:r>
      <w:r w:rsidRPr="002C44B8">
        <w:rPr>
          <w:rFonts w:asciiTheme="majorHAnsi" w:hAnsiTheme="majorHAnsi" w:cstheme="minorHAnsi"/>
          <w:sz w:val="24"/>
          <w:szCs w:val="24"/>
        </w:rPr>
        <w:t xml:space="preserve"> </w:t>
      </w:r>
      <w:r w:rsidRPr="002C44B8">
        <w:rPr>
          <w:rFonts w:asciiTheme="majorHAnsi" w:hAnsiTheme="majorHAnsi" w:cstheme="minorHAnsi"/>
          <w:b/>
          <w:sz w:val="24"/>
          <w:szCs w:val="24"/>
        </w:rPr>
        <w:t>30 numeral 13 y Art. 120</w:t>
      </w:r>
      <w:r w:rsidRPr="002C44B8">
        <w:rPr>
          <w:rFonts w:asciiTheme="majorHAnsi" w:hAnsiTheme="majorHAnsi" w:cstheme="minorHAnsi"/>
          <w:sz w:val="24"/>
          <w:szCs w:val="24"/>
        </w:rPr>
        <w:t xml:space="preserve"> del Código Municipal vigente</w:t>
      </w:r>
      <w:r w:rsidRPr="002C44B8">
        <w:rPr>
          <w:rFonts w:asciiTheme="majorHAnsi" w:hAnsiTheme="majorHAnsi" w:cstheme="minorHAnsi"/>
          <w:color w:val="000000"/>
          <w:sz w:val="24"/>
          <w:szCs w:val="24"/>
        </w:rPr>
        <w:t xml:space="preserve"> el concejo somete a votación y con unanimidad de votos a favor se </w:t>
      </w:r>
      <w:r w:rsidRPr="002C44B8">
        <w:rPr>
          <w:rFonts w:asciiTheme="majorHAnsi" w:hAnsiTheme="majorHAnsi" w:cstheme="minorHAnsi"/>
          <w:b/>
          <w:color w:val="000000"/>
          <w:sz w:val="24"/>
          <w:szCs w:val="24"/>
        </w:rPr>
        <w:t>A C U E R D A</w:t>
      </w:r>
      <w:r w:rsidRPr="002C44B8">
        <w:rPr>
          <w:rFonts w:asciiTheme="majorHAnsi" w:hAnsiTheme="majorHAnsi" w:cstheme="minorHAnsi"/>
          <w:color w:val="000000"/>
          <w:sz w:val="24"/>
          <w:szCs w:val="24"/>
        </w:rPr>
        <w:t>:</w:t>
      </w:r>
      <w:r w:rsidRPr="002C44B8">
        <w:rPr>
          <w:rFonts w:asciiTheme="majorHAnsi" w:hAnsiTheme="majorHAnsi" w:cstheme="minorHAnsi"/>
          <w:sz w:val="24"/>
          <w:szCs w:val="24"/>
        </w:rPr>
        <w:t xml:space="preserve"> dar posesión y aprobar la forma en que ha sido organizada la nueva junta directiva, </w:t>
      </w:r>
      <w:r w:rsidRPr="002C44B8">
        <w:rPr>
          <w:rFonts w:asciiTheme="majorHAnsi" w:hAnsiTheme="majorHAnsi" w:cstheme="minorHAnsi"/>
          <w:sz w:val="24"/>
          <w:szCs w:val="24"/>
        </w:rPr>
        <w:lastRenderedPageBreak/>
        <w:t>para que represente al Cantón San José Jayuca</w:t>
      </w:r>
      <w:r w:rsidRPr="002C44B8">
        <w:rPr>
          <w:rFonts w:asciiTheme="majorHAnsi" w:hAnsiTheme="majorHAnsi" w:cstheme="minorHAnsi"/>
          <w:b/>
          <w:sz w:val="24"/>
          <w:szCs w:val="24"/>
        </w:rPr>
        <w:t>,</w:t>
      </w:r>
      <w:r w:rsidRPr="002C44B8">
        <w:rPr>
          <w:rFonts w:asciiTheme="majorHAnsi" w:hAnsiTheme="majorHAnsi" w:cstheme="minorHAnsi"/>
          <w:color w:val="000000"/>
          <w:sz w:val="24"/>
          <w:szCs w:val="24"/>
        </w:rPr>
        <w:t xml:space="preserve"> la cual  será reconocida oficialmente en las diferentes instituciones a las que tengan que acudir en vías de mejoramiento  local, y es como se detalla a continuación:</w:t>
      </w:r>
      <w:r w:rsidRPr="002C44B8">
        <w:rPr>
          <w:rFonts w:asciiTheme="majorHAnsi" w:hAnsiTheme="majorHAnsi" w:cstheme="minorHAnsi"/>
          <w:b/>
          <w:color w:val="000000"/>
          <w:sz w:val="24"/>
          <w:szCs w:val="24"/>
        </w:rPr>
        <w:tab/>
      </w:r>
    </w:p>
    <w:p w:rsidR="00751BB2" w:rsidRPr="002C44B8" w:rsidRDefault="00751BB2" w:rsidP="00751BB2">
      <w:pPr>
        <w:pStyle w:val="Textoindependiente"/>
        <w:tabs>
          <w:tab w:val="clear" w:pos="5220"/>
          <w:tab w:val="left" w:pos="-4395"/>
        </w:tabs>
        <w:spacing w:line="360" w:lineRule="auto"/>
        <w:rPr>
          <w:rFonts w:asciiTheme="majorHAnsi" w:hAnsiTheme="majorHAnsi" w:cstheme="minorHAnsi"/>
          <w:b/>
        </w:rPr>
      </w:pPr>
      <w:r w:rsidRPr="002C44B8">
        <w:rPr>
          <w:rFonts w:asciiTheme="majorHAnsi" w:hAnsiTheme="majorHAnsi" w:cstheme="minorHAnsi"/>
          <w:b/>
          <w:color w:val="000000"/>
        </w:rPr>
        <w:tab/>
      </w:r>
    </w:p>
    <w:p w:rsidR="00132D8E" w:rsidRDefault="00751BB2" w:rsidP="00751BB2">
      <w:pPr>
        <w:pStyle w:val="Textoindependiente"/>
        <w:tabs>
          <w:tab w:val="clear" w:pos="5220"/>
          <w:tab w:val="left" w:pos="-4395"/>
        </w:tabs>
        <w:spacing w:line="360" w:lineRule="auto"/>
        <w:rPr>
          <w:rFonts w:asciiTheme="majorHAnsi" w:hAnsiTheme="majorHAnsi" w:cstheme="minorHAnsi"/>
          <w:b/>
        </w:rPr>
      </w:pPr>
      <w:r w:rsidRPr="002C44B8">
        <w:rPr>
          <w:rFonts w:asciiTheme="majorHAnsi" w:hAnsiTheme="majorHAnsi" w:cstheme="minorHAnsi"/>
          <w:b/>
        </w:rPr>
        <w:tab/>
        <w:t>PRESIDENTE:</w:t>
      </w:r>
      <w:r w:rsidRPr="002C44B8">
        <w:rPr>
          <w:rFonts w:asciiTheme="majorHAnsi" w:hAnsiTheme="majorHAnsi" w:cstheme="minorHAnsi"/>
          <w:b/>
        </w:rPr>
        <w:tab/>
      </w:r>
      <w:r w:rsidRPr="002C44B8">
        <w:rPr>
          <w:rFonts w:asciiTheme="majorHAnsi" w:hAnsiTheme="majorHAnsi" w:cstheme="minorHAnsi"/>
          <w:b/>
        </w:rPr>
        <w:tab/>
      </w:r>
      <w:r w:rsidR="00132D8E" w:rsidRPr="00751BB2">
        <w:rPr>
          <w:rFonts w:asciiTheme="majorHAnsi" w:hAnsiTheme="majorHAnsi" w:cstheme="minorHAnsi"/>
          <w:b/>
          <w:color w:val="00B050"/>
        </w:rPr>
        <w:t>/////////////////////////.</w:t>
      </w:r>
      <w:r w:rsidRPr="002C44B8">
        <w:rPr>
          <w:rFonts w:asciiTheme="majorHAnsi" w:hAnsiTheme="majorHAnsi" w:cstheme="minorHAnsi"/>
          <w:b/>
        </w:rPr>
        <w:tab/>
      </w:r>
    </w:p>
    <w:p w:rsidR="00751BB2" w:rsidRPr="002C44B8" w:rsidRDefault="00132D8E" w:rsidP="00751BB2">
      <w:pPr>
        <w:pStyle w:val="Textoindependiente"/>
        <w:tabs>
          <w:tab w:val="clear" w:pos="5220"/>
          <w:tab w:val="left" w:pos="-4395"/>
        </w:tabs>
        <w:spacing w:line="360" w:lineRule="auto"/>
        <w:rPr>
          <w:rFonts w:asciiTheme="majorHAnsi" w:hAnsiTheme="majorHAnsi" w:cstheme="minorHAnsi"/>
        </w:rPr>
      </w:pPr>
      <w:r>
        <w:rPr>
          <w:rFonts w:asciiTheme="majorHAnsi" w:hAnsiTheme="majorHAnsi" w:cstheme="minorHAnsi"/>
          <w:b/>
        </w:rPr>
        <w:tab/>
      </w:r>
      <w:bookmarkStart w:id="0" w:name="_GoBack"/>
      <w:bookmarkEnd w:id="0"/>
      <w:r w:rsidR="00751BB2" w:rsidRPr="002C44B8">
        <w:rPr>
          <w:rFonts w:asciiTheme="majorHAnsi" w:hAnsiTheme="majorHAnsi" w:cstheme="minorHAnsi"/>
          <w:b/>
        </w:rPr>
        <w:t>VICE-PRESIDENTE:</w:t>
      </w:r>
      <w:r w:rsidR="00751BB2" w:rsidRPr="002C44B8">
        <w:rPr>
          <w:rFonts w:asciiTheme="majorHAnsi" w:hAnsiTheme="majorHAnsi" w:cstheme="minorHAnsi"/>
          <w:b/>
        </w:rPr>
        <w:tab/>
      </w:r>
      <w:r w:rsidR="00751BB2" w:rsidRPr="002C44B8">
        <w:rPr>
          <w:rFonts w:asciiTheme="majorHAnsi" w:hAnsiTheme="majorHAnsi" w:cstheme="minorHAnsi"/>
          <w:b/>
        </w:rPr>
        <w:tab/>
      </w:r>
      <w:r w:rsidRPr="00751BB2">
        <w:rPr>
          <w:rFonts w:asciiTheme="majorHAnsi" w:hAnsiTheme="majorHAnsi" w:cstheme="minorHAnsi"/>
          <w:b/>
          <w:color w:val="00B050"/>
        </w:rPr>
        <w:t>/////////////////////////.</w:t>
      </w:r>
    </w:p>
    <w:p w:rsidR="00132D8E" w:rsidRDefault="00751BB2" w:rsidP="00751BB2">
      <w:pPr>
        <w:pStyle w:val="Textoindependiente"/>
        <w:tabs>
          <w:tab w:val="clear" w:pos="5220"/>
          <w:tab w:val="left" w:pos="-4395"/>
        </w:tabs>
        <w:spacing w:line="360" w:lineRule="auto"/>
        <w:rPr>
          <w:rFonts w:asciiTheme="majorHAnsi" w:hAnsiTheme="majorHAnsi" w:cstheme="minorHAnsi"/>
          <w:b/>
          <w:color w:val="00B050"/>
        </w:rPr>
      </w:pPr>
      <w:r w:rsidRPr="002C44B8">
        <w:rPr>
          <w:rFonts w:asciiTheme="majorHAnsi" w:hAnsiTheme="majorHAnsi" w:cstheme="minorHAnsi"/>
          <w:b/>
        </w:rPr>
        <w:tab/>
        <w:t>SECRETARIA:</w:t>
      </w:r>
      <w:r w:rsidRPr="002C44B8">
        <w:rPr>
          <w:rFonts w:asciiTheme="majorHAnsi" w:hAnsiTheme="majorHAnsi" w:cstheme="minorHAnsi"/>
          <w:b/>
        </w:rPr>
        <w:tab/>
        <w:t xml:space="preserve"> </w:t>
      </w:r>
      <w:r w:rsidRPr="002C44B8">
        <w:rPr>
          <w:rFonts w:asciiTheme="majorHAnsi" w:hAnsiTheme="majorHAnsi" w:cstheme="minorHAnsi"/>
          <w:b/>
        </w:rPr>
        <w:tab/>
      </w:r>
      <w:r w:rsidR="00132D8E" w:rsidRPr="00751BB2">
        <w:rPr>
          <w:rFonts w:asciiTheme="majorHAnsi" w:hAnsiTheme="majorHAnsi" w:cstheme="minorHAnsi"/>
          <w:b/>
          <w:color w:val="00B050"/>
        </w:rPr>
        <w:t>/////////////////////////.</w:t>
      </w:r>
    </w:p>
    <w:p w:rsidR="00751BB2" w:rsidRPr="002C44B8" w:rsidRDefault="00751BB2" w:rsidP="00751BB2">
      <w:pPr>
        <w:pStyle w:val="Textoindependiente"/>
        <w:tabs>
          <w:tab w:val="clear" w:pos="5220"/>
          <w:tab w:val="left" w:pos="-4395"/>
        </w:tabs>
        <w:spacing w:line="360" w:lineRule="auto"/>
        <w:rPr>
          <w:rFonts w:asciiTheme="majorHAnsi" w:hAnsiTheme="majorHAnsi" w:cstheme="minorHAnsi"/>
        </w:rPr>
      </w:pPr>
      <w:r w:rsidRPr="002C44B8">
        <w:rPr>
          <w:rFonts w:asciiTheme="majorHAnsi" w:hAnsiTheme="majorHAnsi" w:cstheme="minorHAnsi"/>
        </w:rPr>
        <w:tab/>
      </w:r>
      <w:r w:rsidRPr="002C44B8">
        <w:rPr>
          <w:rFonts w:asciiTheme="majorHAnsi" w:hAnsiTheme="majorHAnsi" w:cstheme="minorHAnsi"/>
          <w:b/>
        </w:rPr>
        <w:t>PRO- SECRETARIO:</w:t>
      </w:r>
      <w:r w:rsidRPr="002C44B8">
        <w:rPr>
          <w:rFonts w:asciiTheme="majorHAnsi" w:hAnsiTheme="majorHAnsi" w:cstheme="minorHAnsi"/>
        </w:rPr>
        <w:tab/>
      </w:r>
      <w:r w:rsidRPr="002C44B8">
        <w:rPr>
          <w:rFonts w:asciiTheme="majorHAnsi" w:hAnsiTheme="majorHAnsi" w:cstheme="minorHAnsi"/>
        </w:rPr>
        <w:tab/>
      </w:r>
      <w:r w:rsidR="00132D8E" w:rsidRPr="00751BB2">
        <w:rPr>
          <w:rFonts w:asciiTheme="majorHAnsi" w:hAnsiTheme="majorHAnsi" w:cstheme="minorHAnsi"/>
          <w:b/>
          <w:color w:val="00B050"/>
        </w:rPr>
        <w:t>/////////////////////////.</w:t>
      </w:r>
    </w:p>
    <w:p w:rsidR="00132D8E" w:rsidRDefault="00751BB2" w:rsidP="00132D8E">
      <w:pPr>
        <w:pStyle w:val="Textoindependiente"/>
        <w:tabs>
          <w:tab w:val="clear" w:pos="5220"/>
          <w:tab w:val="left" w:pos="-4395"/>
          <w:tab w:val="left" w:pos="-3119"/>
        </w:tabs>
        <w:spacing w:line="360" w:lineRule="auto"/>
        <w:rPr>
          <w:rFonts w:asciiTheme="majorHAnsi" w:hAnsiTheme="majorHAnsi" w:cstheme="minorHAnsi"/>
        </w:rPr>
      </w:pPr>
      <w:r w:rsidRPr="002C44B8">
        <w:rPr>
          <w:rFonts w:asciiTheme="majorHAnsi" w:hAnsiTheme="majorHAnsi" w:cstheme="minorHAnsi"/>
          <w:b/>
        </w:rPr>
        <w:tab/>
        <w:t>TESORERA:</w:t>
      </w:r>
      <w:r w:rsidRPr="002C44B8">
        <w:rPr>
          <w:rFonts w:asciiTheme="majorHAnsi" w:hAnsiTheme="majorHAnsi" w:cstheme="minorHAnsi"/>
          <w:b/>
        </w:rPr>
        <w:tab/>
      </w:r>
      <w:r w:rsidRPr="002C44B8">
        <w:rPr>
          <w:rFonts w:asciiTheme="majorHAnsi" w:hAnsiTheme="majorHAnsi" w:cstheme="minorHAnsi"/>
          <w:b/>
        </w:rPr>
        <w:tab/>
      </w:r>
      <w:r w:rsidRPr="002C44B8">
        <w:rPr>
          <w:rFonts w:asciiTheme="majorHAnsi" w:hAnsiTheme="majorHAnsi" w:cstheme="minorHAnsi"/>
          <w:b/>
        </w:rPr>
        <w:tab/>
      </w:r>
      <w:r w:rsidR="00132D8E" w:rsidRPr="00751BB2">
        <w:rPr>
          <w:rFonts w:asciiTheme="majorHAnsi" w:hAnsiTheme="majorHAnsi" w:cstheme="minorHAnsi"/>
          <w:b/>
          <w:color w:val="00B050"/>
        </w:rPr>
        <w:t>/////////////////////////.</w:t>
      </w:r>
      <w:r w:rsidRPr="002C44B8">
        <w:rPr>
          <w:rFonts w:asciiTheme="majorHAnsi" w:hAnsiTheme="majorHAnsi" w:cstheme="minorHAnsi"/>
        </w:rPr>
        <w:tab/>
      </w:r>
    </w:p>
    <w:p w:rsidR="00132D8E" w:rsidRDefault="00132D8E" w:rsidP="00132D8E">
      <w:pPr>
        <w:pStyle w:val="Textoindependiente"/>
        <w:tabs>
          <w:tab w:val="clear" w:pos="5220"/>
          <w:tab w:val="left" w:pos="-4395"/>
          <w:tab w:val="left" w:pos="-3119"/>
        </w:tabs>
        <w:spacing w:line="360" w:lineRule="auto"/>
        <w:rPr>
          <w:rFonts w:asciiTheme="majorHAnsi" w:hAnsiTheme="majorHAnsi" w:cstheme="minorHAnsi"/>
          <w:b/>
          <w:color w:val="00B050"/>
        </w:rPr>
      </w:pPr>
      <w:r>
        <w:rPr>
          <w:rFonts w:asciiTheme="majorHAnsi" w:hAnsiTheme="majorHAnsi" w:cstheme="minorHAnsi"/>
          <w:b/>
        </w:rPr>
        <w:tab/>
      </w:r>
      <w:r w:rsidR="00751BB2" w:rsidRPr="002C44B8">
        <w:rPr>
          <w:rFonts w:asciiTheme="majorHAnsi" w:hAnsiTheme="majorHAnsi" w:cstheme="minorHAnsi"/>
          <w:b/>
        </w:rPr>
        <w:t>PRO TESORERO</w:t>
      </w:r>
      <w:r w:rsidR="00751BB2" w:rsidRPr="002C44B8">
        <w:rPr>
          <w:rFonts w:asciiTheme="majorHAnsi" w:hAnsiTheme="majorHAnsi" w:cstheme="minorHAnsi"/>
          <w:b/>
        </w:rPr>
        <w:tab/>
      </w:r>
      <w:r w:rsidR="00751BB2" w:rsidRPr="002C44B8">
        <w:rPr>
          <w:rFonts w:asciiTheme="majorHAnsi" w:hAnsiTheme="majorHAnsi" w:cstheme="minorHAnsi"/>
          <w:b/>
        </w:rPr>
        <w:tab/>
      </w:r>
      <w:r w:rsidRPr="00751BB2">
        <w:rPr>
          <w:rFonts w:asciiTheme="majorHAnsi" w:hAnsiTheme="majorHAnsi" w:cstheme="minorHAnsi"/>
          <w:b/>
          <w:color w:val="00B050"/>
        </w:rPr>
        <w:t>/////////////////////////.</w:t>
      </w:r>
    </w:p>
    <w:p w:rsidR="00132D8E" w:rsidRDefault="00751BB2" w:rsidP="00751BB2">
      <w:pPr>
        <w:pStyle w:val="Textoindependiente"/>
        <w:tabs>
          <w:tab w:val="clear" w:pos="5220"/>
          <w:tab w:val="left" w:pos="-4395"/>
          <w:tab w:val="left" w:pos="-3119"/>
        </w:tabs>
        <w:spacing w:line="360" w:lineRule="auto"/>
        <w:rPr>
          <w:rFonts w:asciiTheme="majorHAnsi" w:hAnsiTheme="majorHAnsi" w:cstheme="minorHAnsi"/>
          <w:b/>
          <w:color w:val="00B050"/>
        </w:rPr>
      </w:pPr>
      <w:r w:rsidRPr="002C44B8">
        <w:rPr>
          <w:rFonts w:asciiTheme="majorHAnsi" w:hAnsiTheme="majorHAnsi" w:cstheme="minorHAnsi"/>
          <w:b/>
        </w:rPr>
        <w:tab/>
        <w:t>SINDICO:</w:t>
      </w:r>
      <w:r w:rsidRPr="002C44B8">
        <w:rPr>
          <w:rFonts w:asciiTheme="majorHAnsi" w:hAnsiTheme="majorHAnsi" w:cstheme="minorHAnsi"/>
          <w:b/>
        </w:rPr>
        <w:tab/>
      </w:r>
      <w:r w:rsidRPr="002C44B8">
        <w:rPr>
          <w:rFonts w:asciiTheme="majorHAnsi" w:hAnsiTheme="majorHAnsi" w:cstheme="minorHAnsi"/>
          <w:b/>
        </w:rPr>
        <w:tab/>
      </w:r>
      <w:r w:rsidRPr="002C44B8">
        <w:rPr>
          <w:rFonts w:asciiTheme="majorHAnsi" w:hAnsiTheme="majorHAnsi" w:cstheme="minorHAnsi"/>
          <w:b/>
        </w:rPr>
        <w:tab/>
      </w:r>
      <w:r w:rsidR="00132D8E" w:rsidRPr="00751BB2">
        <w:rPr>
          <w:rFonts w:asciiTheme="majorHAnsi" w:hAnsiTheme="majorHAnsi" w:cstheme="minorHAnsi"/>
          <w:b/>
          <w:color w:val="00B050"/>
        </w:rPr>
        <w:t>/////////////////////////.</w:t>
      </w:r>
    </w:p>
    <w:p w:rsidR="00751BB2" w:rsidRPr="002C44B8" w:rsidRDefault="00751BB2" w:rsidP="00751BB2">
      <w:pPr>
        <w:pStyle w:val="Textoindependiente"/>
        <w:tabs>
          <w:tab w:val="clear" w:pos="5220"/>
          <w:tab w:val="left" w:pos="-4395"/>
          <w:tab w:val="left" w:pos="-3119"/>
        </w:tabs>
        <w:spacing w:line="360" w:lineRule="auto"/>
        <w:rPr>
          <w:rFonts w:asciiTheme="majorHAnsi" w:hAnsiTheme="majorHAnsi" w:cstheme="minorHAnsi"/>
          <w:color w:val="000000"/>
        </w:rPr>
      </w:pPr>
      <w:r w:rsidRPr="002C44B8">
        <w:rPr>
          <w:rFonts w:asciiTheme="majorHAnsi" w:hAnsiTheme="majorHAnsi" w:cstheme="minorHAnsi"/>
          <w:b/>
          <w:color w:val="000000"/>
        </w:rPr>
        <w:tab/>
        <w:t>1º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00132D8E" w:rsidRPr="00751BB2">
        <w:rPr>
          <w:rFonts w:asciiTheme="majorHAnsi" w:hAnsiTheme="majorHAnsi" w:cstheme="minorHAnsi"/>
          <w:b/>
          <w:color w:val="00B050"/>
        </w:rPr>
        <w:t>/////////////////////////</w:t>
      </w:r>
      <w:r w:rsidRPr="002C44B8">
        <w:rPr>
          <w:rFonts w:asciiTheme="majorHAnsi" w:hAnsiTheme="majorHAnsi" w:cstheme="minorHAnsi"/>
          <w:color w:val="000000"/>
        </w:rPr>
        <w:t>.</w:t>
      </w:r>
    </w:p>
    <w:p w:rsidR="00132D8E" w:rsidRDefault="00751BB2" w:rsidP="00132D8E">
      <w:pPr>
        <w:pStyle w:val="Textoindependiente"/>
        <w:tabs>
          <w:tab w:val="clear" w:pos="5220"/>
          <w:tab w:val="left" w:pos="-4395"/>
          <w:tab w:val="left" w:pos="-3119"/>
        </w:tabs>
        <w:spacing w:line="360" w:lineRule="auto"/>
        <w:rPr>
          <w:rFonts w:asciiTheme="majorHAnsi" w:hAnsiTheme="majorHAnsi" w:cstheme="minorHAnsi"/>
          <w:b/>
          <w:color w:val="00B050"/>
        </w:rPr>
      </w:pPr>
      <w:r w:rsidRPr="002C44B8">
        <w:rPr>
          <w:rFonts w:asciiTheme="majorHAnsi" w:hAnsiTheme="majorHAnsi" w:cstheme="minorHAnsi"/>
          <w:b/>
          <w:color w:val="000000"/>
        </w:rPr>
        <w:tab/>
        <w:t>2º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00132D8E" w:rsidRPr="00751BB2">
        <w:rPr>
          <w:rFonts w:asciiTheme="majorHAnsi" w:hAnsiTheme="majorHAnsi" w:cstheme="minorHAnsi"/>
          <w:b/>
          <w:color w:val="00B050"/>
        </w:rPr>
        <w:t>/////////////////////////.</w:t>
      </w:r>
    </w:p>
    <w:p w:rsidR="00751BB2" w:rsidRPr="002C44B8" w:rsidRDefault="00751BB2" w:rsidP="00132D8E">
      <w:pPr>
        <w:pStyle w:val="Textoindependiente"/>
        <w:tabs>
          <w:tab w:val="clear" w:pos="5220"/>
          <w:tab w:val="left" w:pos="-4395"/>
          <w:tab w:val="left" w:pos="-3119"/>
        </w:tabs>
        <w:spacing w:line="360" w:lineRule="auto"/>
        <w:rPr>
          <w:rFonts w:asciiTheme="majorHAnsi" w:hAnsiTheme="majorHAnsi" w:cstheme="minorHAnsi"/>
          <w:color w:val="000000"/>
        </w:rPr>
      </w:pPr>
      <w:r w:rsidRPr="002C44B8">
        <w:rPr>
          <w:rFonts w:asciiTheme="majorHAnsi" w:hAnsiTheme="majorHAnsi" w:cstheme="minorHAnsi"/>
          <w:b/>
          <w:color w:val="000000"/>
        </w:rPr>
        <w:tab/>
        <w:t>3º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00132D8E" w:rsidRPr="00751BB2">
        <w:rPr>
          <w:rFonts w:asciiTheme="majorHAnsi" w:hAnsiTheme="majorHAnsi" w:cstheme="minorHAnsi"/>
          <w:b/>
          <w:color w:val="00B050"/>
        </w:rPr>
        <w:t>/////////////////////////</w:t>
      </w:r>
      <w:r w:rsidRPr="002C44B8">
        <w:rPr>
          <w:rFonts w:asciiTheme="majorHAnsi" w:hAnsiTheme="majorHAnsi" w:cstheme="minorHAnsi"/>
          <w:color w:val="000000"/>
        </w:rPr>
        <w:t>.</w:t>
      </w:r>
    </w:p>
    <w:p w:rsidR="00751BB2" w:rsidRPr="002C44B8" w:rsidRDefault="00751BB2" w:rsidP="00751BB2">
      <w:pPr>
        <w:pStyle w:val="Textoindependiente"/>
        <w:tabs>
          <w:tab w:val="clear" w:pos="5220"/>
          <w:tab w:val="left" w:pos="-4395"/>
        </w:tabs>
        <w:spacing w:line="360" w:lineRule="auto"/>
        <w:rPr>
          <w:rFonts w:asciiTheme="majorHAnsi" w:hAnsiTheme="majorHAnsi" w:cstheme="minorHAnsi"/>
          <w:color w:val="000000"/>
        </w:rPr>
      </w:pPr>
      <w:r w:rsidRPr="002C44B8">
        <w:rPr>
          <w:rFonts w:asciiTheme="majorHAnsi" w:hAnsiTheme="majorHAnsi" w:cstheme="minorHAnsi"/>
          <w:b/>
          <w:color w:val="000000"/>
        </w:rPr>
        <w:tab/>
        <w:t>4º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00132D8E" w:rsidRPr="00751BB2">
        <w:rPr>
          <w:rFonts w:asciiTheme="majorHAnsi" w:hAnsiTheme="majorHAnsi" w:cstheme="minorHAnsi"/>
          <w:b/>
          <w:color w:val="00B050"/>
        </w:rPr>
        <w:t>/////////////////////////.</w:t>
      </w:r>
    </w:p>
    <w:p w:rsidR="00751BB2" w:rsidRPr="002C44B8" w:rsidRDefault="00751BB2" w:rsidP="00751BB2">
      <w:pPr>
        <w:widowControl w:val="0"/>
        <w:spacing w:after="0" w:line="360" w:lineRule="auto"/>
        <w:jc w:val="both"/>
        <w:rPr>
          <w:rFonts w:asciiTheme="majorHAnsi" w:hAnsiTheme="majorHAnsi" w:cstheme="minorHAnsi"/>
          <w:sz w:val="24"/>
          <w:szCs w:val="24"/>
        </w:rPr>
      </w:pPr>
    </w:p>
    <w:p w:rsidR="00751BB2" w:rsidRDefault="00751BB2" w:rsidP="00751BB2">
      <w:pPr>
        <w:spacing w:line="360" w:lineRule="auto"/>
        <w:jc w:val="both"/>
        <w:rPr>
          <w:rFonts w:asciiTheme="majorHAnsi" w:hAnsiTheme="majorHAnsi" w:cstheme="minorHAnsi"/>
          <w:sz w:val="24"/>
          <w:szCs w:val="24"/>
        </w:rPr>
      </w:pPr>
      <w:r w:rsidRPr="002C44B8">
        <w:rPr>
          <w:rFonts w:asciiTheme="majorHAnsi" w:hAnsiTheme="majorHAnsi" w:cstheme="minorHAnsi"/>
          <w:sz w:val="24"/>
          <w:szCs w:val="24"/>
        </w:rPr>
        <w:t>Los nombrados fueron juramentados conforme a la Ley y se regirán por los estatutos creados al efecto. COMUNIQUESE.</w:t>
      </w:r>
    </w:p>
    <w:p w:rsidR="00751BB2" w:rsidRPr="002C44B8" w:rsidRDefault="00751BB2" w:rsidP="00751BB2">
      <w:pPr>
        <w:spacing w:line="360" w:lineRule="auto"/>
        <w:jc w:val="both"/>
        <w:rPr>
          <w:rFonts w:asciiTheme="majorHAnsi" w:hAnsiTheme="majorHAnsi" w:cstheme="minorHAnsi"/>
          <w:sz w:val="24"/>
          <w:szCs w:val="24"/>
        </w:rPr>
      </w:pPr>
    </w:p>
    <w:p w:rsidR="00751BB2" w:rsidRPr="002C44B8" w:rsidRDefault="00751BB2" w:rsidP="00751BB2">
      <w:pPr>
        <w:spacing w:line="360" w:lineRule="auto"/>
        <w:jc w:val="both"/>
        <w:rPr>
          <w:rFonts w:asciiTheme="majorHAnsi" w:hAnsiTheme="majorHAnsi" w:cs="Times New Roman"/>
          <w:sz w:val="24"/>
          <w:szCs w:val="24"/>
        </w:rPr>
      </w:pPr>
      <w:r w:rsidRPr="002C44B8">
        <w:rPr>
          <w:rFonts w:asciiTheme="majorHAnsi" w:hAnsiTheme="majorHAnsi" w:cs="Times New Roman"/>
          <w:sz w:val="24"/>
          <w:szCs w:val="24"/>
        </w:rPr>
        <w:t>Y no habiendo más asuntos de que tratar el señor alcalde municipal de Olocuilta Lic. Ronald Alexander López Preza</w:t>
      </w:r>
      <w:r w:rsidRPr="002C44B8">
        <w:rPr>
          <w:rFonts w:asciiTheme="majorHAnsi" w:eastAsia="Times New Roman" w:hAnsiTheme="majorHAnsi" w:cs="Times New Roman"/>
          <w:sz w:val="24"/>
          <w:szCs w:val="24"/>
        </w:rPr>
        <w:t xml:space="preserve">, dio por terminada la sesión, siendo las veinte horas siete minutos del día tres de marzo de dos mil veintidós, de todo lo cual, el Secretario Municipal </w:t>
      </w:r>
      <w:r w:rsidRPr="002C44B8">
        <w:rPr>
          <w:rFonts w:asciiTheme="majorHAnsi" w:eastAsia="Times New Roman" w:hAnsiTheme="majorHAnsi" w:cs="Times New Roman"/>
          <w:b/>
          <w:bCs/>
          <w:sz w:val="24"/>
          <w:szCs w:val="24"/>
        </w:rPr>
        <w:t>CERTIFICA.</w:t>
      </w:r>
      <w:r w:rsidRPr="002C44B8">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BB2"/>
    <w:rsid w:val="00132D8E"/>
    <w:rsid w:val="00751BB2"/>
    <w:rsid w:val="00CE52C5"/>
    <w:rsid w:val="00DB22B9"/>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B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751BB2"/>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751BB2"/>
    <w:rPr>
      <w:rFonts w:ascii="Times New Roman" w:eastAsia="Times New Roman" w:hAnsi="Times New Roman" w:cs="Times New Roman"/>
      <w:sz w:val="24"/>
      <w:szCs w:val="24"/>
      <w:lang w:val="es-ES" w:eastAsia="es-ES"/>
    </w:rPr>
  </w:style>
  <w:style w:type="paragraph" w:styleId="Sinespaciado">
    <w:name w:val="No Spacing"/>
    <w:uiPriority w:val="1"/>
    <w:qFormat/>
    <w:rsid w:val="00751BB2"/>
    <w:pPr>
      <w:spacing w:after="0" w:line="240" w:lineRule="auto"/>
    </w:pPr>
    <w:rPr>
      <w:rFonts w:ascii="Calibri" w:eastAsia="Calibri" w:hAnsi="Calibri" w:cs="Calibri"/>
      <w:lang w:eastAsia="es-S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B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751BB2"/>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751BB2"/>
    <w:rPr>
      <w:rFonts w:ascii="Times New Roman" w:eastAsia="Times New Roman" w:hAnsi="Times New Roman" w:cs="Times New Roman"/>
      <w:sz w:val="24"/>
      <w:szCs w:val="24"/>
      <w:lang w:val="es-ES" w:eastAsia="es-ES"/>
    </w:rPr>
  </w:style>
  <w:style w:type="paragraph" w:styleId="Sinespaciado">
    <w:name w:val="No Spacing"/>
    <w:uiPriority w:val="1"/>
    <w:qFormat/>
    <w:rsid w:val="00751BB2"/>
    <w:pPr>
      <w:spacing w:after="0" w:line="240" w:lineRule="auto"/>
    </w:pPr>
    <w:rPr>
      <w:rFonts w:ascii="Calibri" w:eastAsia="Calibri" w:hAnsi="Calibri" w:cs="Calibri"/>
      <w:lang w:eastAsia="es-S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2546</Words>
  <Characters>14006</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2023-01-06T21:16:00Z</dcterms:created>
  <dcterms:modified xsi:type="dcterms:W3CDTF">2023-01-06T21:37:00Z</dcterms:modified>
</cp:coreProperties>
</file>